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9AE" w:rsidRDefault="001859AE" w:rsidP="001859AE">
      <w:pPr>
        <w:pStyle w:val="Ingetavstnd"/>
        <w:jc w:val="center"/>
        <w:rPr>
          <w:rFonts w:ascii="Arial Narrow" w:hAnsi="Arial Narrow"/>
          <w:b/>
          <w:sz w:val="24"/>
          <w:szCs w:val="20"/>
          <w:lang w:val="en-GB"/>
        </w:rPr>
      </w:pPr>
    </w:p>
    <w:p w:rsidR="001859AE" w:rsidRDefault="001859AE" w:rsidP="001859AE">
      <w:pPr>
        <w:pStyle w:val="Ingetavstnd"/>
        <w:jc w:val="center"/>
        <w:rPr>
          <w:rFonts w:ascii="Arial Narrow" w:hAnsi="Arial Narrow"/>
          <w:b/>
          <w:sz w:val="24"/>
          <w:szCs w:val="20"/>
          <w:lang w:val="en-GB"/>
        </w:rPr>
      </w:pPr>
      <w:r w:rsidRPr="00311B47">
        <w:rPr>
          <w:rFonts w:ascii="Arial Narrow" w:hAnsi="Arial Narrow"/>
          <w:b/>
          <w:sz w:val="24"/>
          <w:szCs w:val="20"/>
          <w:lang w:val="en-GB"/>
        </w:rPr>
        <w:t>Annex</w:t>
      </w:r>
      <w:r w:rsidR="0003795B">
        <w:rPr>
          <w:rFonts w:ascii="Arial Narrow" w:hAnsi="Arial Narrow"/>
          <w:b/>
          <w:sz w:val="24"/>
          <w:szCs w:val="20"/>
          <w:lang w:val="en-GB"/>
        </w:rPr>
        <w:t>1</w:t>
      </w:r>
      <w:r w:rsidRPr="00311B47">
        <w:rPr>
          <w:rFonts w:ascii="Arial Narrow" w:hAnsi="Arial Narrow"/>
          <w:b/>
          <w:sz w:val="24"/>
          <w:szCs w:val="20"/>
          <w:lang w:val="en-GB"/>
        </w:rPr>
        <w:t xml:space="preserve"> to </w:t>
      </w:r>
      <w:r w:rsidRPr="001859AE">
        <w:rPr>
          <w:rFonts w:ascii="Arial Narrow" w:hAnsi="Arial Narrow"/>
          <w:b/>
          <w:sz w:val="24"/>
          <w:szCs w:val="20"/>
          <w:lang w:val="en-GB"/>
        </w:rPr>
        <w:t xml:space="preserve">IO5 The </w:t>
      </w:r>
      <w:r w:rsidR="0003795B">
        <w:rPr>
          <w:rFonts w:ascii="Arial Narrow" w:hAnsi="Arial Narrow"/>
          <w:b/>
          <w:sz w:val="24"/>
          <w:szCs w:val="20"/>
          <w:lang w:val="en-GB"/>
        </w:rPr>
        <w:t>P</w:t>
      </w:r>
      <w:r w:rsidRPr="001859AE">
        <w:rPr>
          <w:rFonts w:ascii="Arial Narrow" w:hAnsi="Arial Narrow"/>
          <w:b/>
          <w:sz w:val="24"/>
          <w:szCs w:val="20"/>
          <w:lang w:val="en-GB"/>
        </w:rPr>
        <w:t>ilot</w:t>
      </w:r>
    </w:p>
    <w:p w:rsidR="001859AE" w:rsidRPr="00311B47" w:rsidRDefault="001859AE" w:rsidP="001859AE">
      <w:pPr>
        <w:pStyle w:val="Ingetavstnd"/>
        <w:jc w:val="center"/>
        <w:rPr>
          <w:rFonts w:ascii="Arial Narrow" w:hAnsi="Arial Narrow"/>
          <w:b/>
          <w:sz w:val="24"/>
          <w:szCs w:val="20"/>
          <w:lang w:val="en-GB"/>
        </w:rPr>
      </w:pPr>
    </w:p>
    <w:p w:rsidR="001859AE" w:rsidRDefault="001859AE" w:rsidP="006D0159">
      <w:pPr>
        <w:spacing w:after="0"/>
        <w:rPr>
          <w:rFonts w:ascii="Arial Narrow" w:hAnsi="Arial Narrow"/>
          <w:szCs w:val="20"/>
          <w:lang w:val="en-GB"/>
        </w:rPr>
      </w:pPr>
      <w:r w:rsidRPr="001859AE">
        <w:rPr>
          <w:rFonts w:ascii="Arial Narrow" w:hAnsi="Arial Narrow"/>
          <w:szCs w:val="20"/>
          <w:lang w:val="en-GB"/>
        </w:rPr>
        <w:t>In the current annex, the experiences of the Biological Post-Secondary VET School are summarized giving an example for the other educational intuitions how a grid for repositions can be developed based on the proposed methodology.</w:t>
      </w:r>
    </w:p>
    <w:p w:rsidR="0003795B" w:rsidRDefault="0003795B" w:rsidP="006D0159">
      <w:pPr>
        <w:spacing w:after="0"/>
        <w:rPr>
          <w:rFonts w:ascii="Arial Narrow" w:hAnsi="Arial Narrow"/>
          <w:szCs w:val="20"/>
          <w:lang w:val="en-GB"/>
        </w:rPr>
      </w:pPr>
    </w:p>
    <w:p w:rsidR="0003795B" w:rsidRPr="001859AE" w:rsidRDefault="0003795B" w:rsidP="006D0159">
      <w:pPr>
        <w:spacing w:after="0"/>
        <w:rPr>
          <w:rFonts w:ascii="Arial Narrow" w:hAnsi="Arial Narrow"/>
          <w:szCs w:val="20"/>
          <w:lang w:val="en-GB"/>
        </w:rPr>
      </w:pPr>
      <w:r>
        <w:rPr>
          <w:rFonts w:ascii="Arial Narrow" w:hAnsi="Arial Narrow"/>
          <w:szCs w:val="20"/>
          <w:lang w:val="en-GB"/>
        </w:rPr>
        <w:t xml:space="preserve">Please find the exact output of the </w:t>
      </w:r>
      <w:r w:rsidR="00E07527">
        <w:rPr>
          <w:rFonts w:ascii="Arial Narrow" w:hAnsi="Arial Narrow"/>
          <w:szCs w:val="20"/>
          <w:lang w:val="en-GB"/>
        </w:rPr>
        <w:t xml:space="preserve">below presented </w:t>
      </w:r>
      <w:r>
        <w:rPr>
          <w:rFonts w:ascii="Arial Narrow" w:hAnsi="Arial Narrow"/>
          <w:szCs w:val="20"/>
          <w:lang w:val="en-GB"/>
        </w:rPr>
        <w:t>Pilot in Annex2 to IO5 The Pilot</w:t>
      </w:r>
      <w:r w:rsidR="006D72D6">
        <w:rPr>
          <w:rFonts w:ascii="Arial Narrow" w:hAnsi="Arial Narrow"/>
          <w:szCs w:val="20"/>
          <w:lang w:val="en-GB"/>
        </w:rPr>
        <w:t>.</w:t>
      </w:r>
    </w:p>
    <w:p w:rsidR="001859AE" w:rsidRDefault="001859AE" w:rsidP="006D0159">
      <w:pPr>
        <w:spacing w:after="0"/>
        <w:rPr>
          <w:rFonts w:ascii="Arial Narrow" w:hAnsi="Arial Narrow"/>
          <w:b/>
          <w:szCs w:val="20"/>
          <w:lang w:val="en-GB"/>
        </w:rPr>
      </w:pPr>
    </w:p>
    <w:p w:rsidR="00A97D29" w:rsidRPr="0056633B" w:rsidRDefault="00A97D29" w:rsidP="00A97D29">
      <w:pPr>
        <w:rPr>
          <w:rFonts w:ascii="Arial Narrow" w:hAnsi="Arial Narrow" w:cs="Arial"/>
          <w:b/>
          <w:szCs w:val="20"/>
          <w:lang w:val="en-GB"/>
        </w:rPr>
      </w:pPr>
      <w:r>
        <w:rPr>
          <w:rFonts w:ascii="Arial Narrow" w:hAnsi="Arial Narrow"/>
          <w:b/>
          <w:szCs w:val="20"/>
          <w:lang w:val="en-GB"/>
        </w:rPr>
        <w:t>Elaboration of the Pilot of Sweden</w:t>
      </w:r>
    </w:p>
    <w:tbl>
      <w:tblPr>
        <w:tblStyle w:val="Tabellrutnt"/>
        <w:tblW w:w="0" w:type="auto"/>
        <w:tblLook w:val="04A0" w:firstRow="1" w:lastRow="0" w:firstColumn="1" w:lastColumn="0" w:noHBand="0" w:noVBand="1"/>
      </w:tblPr>
      <w:tblGrid>
        <w:gridCol w:w="9062"/>
      </w:tblGrid>
      <w:tr w:rsidR="00CE243E" w:rsidRPr="00CE243E" w:rsidTr="007422BB">
        <w:tc>
          <w:tcPr>
            <w:tcW w:w="9062" w:type="dxa"/>
          </w:tcPr>
          <w:p w:rsidR="00CE243E" w:rsidRPr="00CE243E" w:rsidRDefault="00CE243E" w:rsidP="007422BB">
            <w:pPr>
              <w:pStyle w:val="Ingetavstnd"/>
              <w:rPr>
                <w:rFonts w:ascii="Arial Narrow" w:hAnsi="Arial Narrow"/>
                <w:sz w:val="20"/>
                <w:szCs w:val="20"/>
                <w:lang w:val="en-GB"/>
              </w:rPr>
            </w:pPr>
            <w:r>
              <w:rPr>
                <w:rFonts w:ascii="Arial Narrow" w:hAnsi="Arial Narrow"/>
                <w:sz w:val="20"/>
                <w:szCs w:val="20"/>
                <w:lang w:val="en-GB"/>
              </w:rPr>
              <w:t>Pilot</w:t>
            </w:r>
          </w:p>
        </w:tc>
      </w:tr>
      <w:tr w:rsidR="00CE243E" w:rsidRPr="00CE243E" w:rsidTr="007422BB">
        <w:tc>
          <w:tcPr>
            <w:tcW w:w="9062" w:type="dxa"/>
          </w:tcPr>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 xml:space="preserve">A: Sweden, Office of Natural Resources, Region </w:t>
            </w:r>
            <w:proofErr w:type="spellStart"/>
            <w:r w:rsidRPr="00CE243E">
              <w:rPr>
                <w:rFonts w:ascii="Arial Narrow" w:hAnsi="Arial Narrow"/>
                <w:sz w:val="20"/>
                <w:szCs w:val="20"/>
                <w:lang w:val="en-GB"/>
              </w:rPr>
              <w:t>Västra</w:t>
            </w:r>
            <w:proofErr w:type="spellEnd"/>
            <w:r w:rsidRPr="00CE243E">
              <w:rPr>
                <w:rFonts w:ascii="Arial Narrow" w:hAnsi="Arial Narrow"/>
                <w:sz w:val="20"/>
                <w:szCs w:val="20"/>
                <w:lang w:val="en-GB"/>
              </w:rPr>
              <w:t xml:space="preserve"> </w:t>
            </w:r>
            <w:proofErr w:type="spellStart"/>
            <w:r w:rsidRPr="00CE243E">
              <w:rPr>
                <w:rFonts w:ascii="Arial Narrow" w:hAnsi="Arial Narrow"/>
                <w:sz w:val="20"/>
                <w:szCs w:val="20"/>
                <w:lang w:val="en-GB"/>
              </w:rPr>
              <w:t>Götaland</w:t>
            </w:r>
            <w:proofErr w:type="spellEnd"/>
          </w:p>
        </w:tc>
      </w:tr>
    </w:tbl>
    <w:p w:rsidR="00CE243E" w:rsidRPr="00CE243E" w:rsidRDefault="00CE243E" w:rsidP="00CE243E">
      <w:pPr>
        <w:pStyle w:val="Ingetavstnd"/>
        <w:rPr>
          <w:rFonts w:ascii="Arial Narrow" w:hAnsi="Arial Narrow"/>
          <w:szCs w:val="20"/>
          <w:lang w:val="en-GB"/>
        </w:rPr>
      </w:pPr>
    </w:p>
    <w:tbl>
      <w:tblPr>
        <w:tblStyle w:val="Tabellrutnt"/>
        <w:tblW w:w="0" w:type="auto"/>
        <w:tblLook w:val="04A0" w:firstRow="1" w:lastRow="0" w:firstColumn="1" w:lastColumn="0" w:noHBand="0" w:noVBand="1"/>
      </w:tblPr>
      <w:tblGrid>
        <w:gridCol w:w="9062"/>
      </w:tblGrid>
      <w:tr w:rsidR="00CE243E" w:rsidRPr="00CE243E" w:rsidTr="007422BB">
        <w:tc>
          <w:tcPr>
            <w:tcW w:w="9062" w:type="dxa"/>
          </w:tcPr>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Geographical limitations</w:t>
            </w:r>
          </w:p>
        </w:tc>
      </w:tr>
      <w:tr w:rsidR="00CE243E" w:rsidRPr="00CE243E" w:rsidTr="007422BB">
        <w:tc>
          <w:tcPr>
            <w:tcW w:w="9062" w:type="dxa"/>
          </w:tcPr>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 xml:space="preserve">In our pilot, region is interpreted as </w:t>
            </w:r>
            <w:proofErr w:type="spellStart"/>
            <w:r w:rsidRPr="00CE243E">
              <w:rPr>
                <w:rFonts w:ascii="Arial Narrow" w:hAnsi="Arial Narrow"/>
                <w:sz w:val="20"/>
                <w:szCs w:val="20"/>
                <w:lang w:val="en-GB"/>
              </w:rPr>
              <w:t>Skaraborg</w:t>
            </w:r>
            <w:proofErr w:type="spellEnd"/>
            <w:r w:rsidRPr="00CE243E">
              <w:rPr>
                <w:rFonts w:ascii="Arial Narrow" w:hAnsi="Arial Narrow"/>
                <w:sz w:val="20"/>
                <w:szCs w:val="20"/>
                <w:lang w:val="en-GB"/>
              </w:rPr>
              <w:t xml:space="preserve">, which is also a sub-regional cooperation of 15 municipalities. The participating school is the </w:t>
            </w:r>
            <w:proofErr w:type="spellStart"/>
            <w:r w:rsidRPr="00CE243E">
              <w:rPr>
                <w:rFonts w:ascii="Arial Narrow" w:hAnsi="Arial Narrow"/>
                <w:sz w:val="20"/>
                <w:szCs w:val="20"/>
                <w:lang w:val="en-GB"/>
              </w:rPr>
              <w:t>Biologiska</w:t>
            </w:r>
            <w:proofErr w:type="spellEnd"/>
            <w:r w:rsidRPr="00CE243E">
              <w:rPr>
                <w:rFonts w:ascii="Arial Narrow" w:hAnsi="Arial Narrow"/>
                <w:sz w:val="20"/>
                <w:szCs w:val="20"/>
                <w:lang w:val="en-GB"/>
              </w:rPr>
              <w:t xml:space="preserve"> </w:t>
            </w:r>
            <w:proofErr w:type="spellStart"/>
            <w:r w:rsidRPr="00CE243E">
              <w:rPr>
                <w:rFonts w:ascii="Arial Narrow" w:hAnsi="Arial Narrow"/>
                <w:sz w:val="20"/>
                <w:szCs w:val="20"/>
                <w:lang w:val="en-GB"/>
              </w:rPr>
              <w:t>yrkeshögskolan</w:t>
            </w:r>
            <w:proofErr w:type="spellEnd"/>
            <w:r w:rsidRPr="00CE243E">
              <w:rPr>
                <w:rFonts w:ascii="Arial Narrow" w:hAnsi="Arial Narrow"/>
                <w:sz w:val="20"/>
                <w:szCs w:val="20"/>
                <w:lang w:val="en-GB"/>
              </w:rPr>
              <w:t xml:space="preserve"> (Biological Post-Secondary VET School, hereinafter: BYS). It is an agricultural education centre at higher vocational education and training level (EQF level 5-6). BYS is centrally located in </w:t>
            </w:r>
            <w:proofErr w:type="spellStart"/>
            <w:r w:rsidRPr="00CE243E">
              <w:rPr>
                <w:rFonts w:ascii="Arial Narrow" w:hAnsi="Arial Narrow"/>
                <w:sz w:val="20"/>
                <w:szCs w:val="20"/>
                <w:lang w:val="en-GB"/>
              </w:rPr>
              <w:t>Skaraborg</w:t>
            </w:r>
            <w:proofErr w:type="spellEnd"/>
            <w:r w:rsidRPr="00CE243E">
              <w:rPr>
                <w:rFonts w:ascii="Arial Narrow" w:hAnsi="Arial Narrow"/>
                <w:sz w:val="20"/>
                <w:szCs w:val="20"/>
                <w:lang w:val="en-GB"/>
              </w:rPr>
              <w:t>. The adult education given by BYS is always designed together with the branch of the trade.</w:t>
            </w:r>
          </w:p>
        </w:tc>
      </w:tr>
    </w:tbl>
    <w:p w:rsidR="00CE243E" w:rsidRPr="00CE243E" w:rsidRDefault="00CE243E" w:rsidP="00CE243E">
      <w:pPr>
        <w:pStyle w:val="Ingetavstnd"/>
        <w:rPr>
          <w:rFonts w:ascii="Arial Narrow" w:hAnsi="Arial Narrow"/>
          <w:szCs w:val="20"/>
          <w:lang w:val="en-GB"/>
        </w:rPr>
      </w:pPr>
    </w:p>
    <w:tbl>
      <w:tblPr>
        <w:tblStyle w:val="Tabellrutnt"/>
        <w:tblW w:w="0" w:type="auto"/>
        <w:tblLook w:val="04A0" w:firstRow="1" w:lastRow="0" w:firstColumn="1" w:lastColumn="0" w:noHBand="0" w:noVBand="1"/>
      </w:tblPr>
      <w:tblGrid>
        <w:gridCol w:w="9062"/>
      </w:tblGrid>
      <w:tr w:rsidR="00CE243E" w:rsidRPr="00CE243E" w:rsidTr="007422BB">
        <w:tc>
          <w:tcPr>
            <w:tcW w:w="9062" w:type="dxa"/>
          </w:tcPr>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Pilot idea</w:t>
            </w:r>
          </w:p>
        </w:tc>
      </w:tr>
      <w:tr w:rsidR="00CE243E" w:rsidRPr="00CE243E" w:rsidTr="007422BB">
        <w:tc>
          <w:tcPr>
            <w:tcW w:w="9062" w:type="dxa"/>
          </w:tcPr>
          <w:p w:rsidR="00CE243E" w:rsidRPr="00CE243E" w:rsidRDefault="00CE243E" w:rsidP="007422BB">
            <w:pPr>
              <w:pStyle w:val="Ingetavstnd"/>
              <w:rPr>
                <w:rFonts w:ascii="Arial Narrow" w:hAnsi="Arial Narrow"/>
                <w:i/>
                <w:sz w:val="20"/>
                <w:szCs w:val="20"/>
                <w:lang w:val="en-GB"/>
              </w:rPr>
            </w:pPr>
            <w:r w:rsidRPr="00CE243E">
              <w:rPr>
                <w:rFonts w:ascii="Arial Narrow" w:hAnsi="Arial Narrow"/>
                <w:sz w:val="20"/>
                <w:szCs w:val="20"/>
                <w:lang w:val="en-GB"/>
              </w:rPr>
              <w:t xml:space="preserve">A: </w:t>
            </w:r>
            <w:r w:rsidRPr="00CE243E">
              <w:rPr>
                <w:rFonts w:ascii="Arial Narrow" w:hAnsi="Arial Narrow"/>
                <w:i/>
                <w:sz w:val="20"/>
                <w:szCs w:val="20"/>
                <w:lang w:val="en-GB"/>
              </w:rPr>
              <w:t>Please describe your pilot idea and include the following aspects:</w:t>
            </w:r>
          </w:p>
          <w:p w:rsidR="00CE243E" w:rsidRPr="00CE243E" w:rsidRDefault="00CE243E" w:rsidP="00CE243E">
            <w:pPr>
              <w:pStyle w:val="Ingetavstnd"/>
              <w:numPr>
                <w:ilvl w:val="0"/>
                <w:numId w:val="12"/>
              </w:numPr>
              <w:rPr>
                <w:rFonts w:ascii="Arial Narrow" w:hAnsi="Arial Narrow"/>
                <w:i/>
                <w:sz w:val="20"/>
                <w:szCs w:val="20"/>
                <w:lang w:val="en-GB"/>
              </w:rPr>
            </w:pPr>
            <w:r w:rsidRPr="00CE243E">
              <w:rPr>
                <w:rFonts w:ascii="Arial Narrow" w:hAnsi="Arial Narrow"/>
                <w:i/>
                <w:sz w:val="20"/>
                <w:szCs w:val="20"/>
                <w:lang w:val="en-GB"/>
              </w:rPr>
              <w:t>Reason as to why this pilot is necessary</w:t>
            </w:r>
          </w:p>
          <w:p w:rsidR="00CE243E" w:rsidRPr="00CE243E" w:rsidRDefault="00CE243E" w:rsidP="00CE243E">
            <w:pPr>
              <w:pStyle w:val="Ingetavstnd"/>
              <w:numPr>
                <w:ilvl w:val="0"/>
                <w:numId w:val="12"/>
              </w:numPr>
              <w:rPr>
                <w:rFonts w:ascii="Arial Narrow" w:hAnsi="Arial Narrow"/>
                <w:i/>
                <w:sz w:val="20"/>
                <w:szCs w:val="20"/>
                <w:lang w:val="en-GB"/>
              </w:rPr>
            </w:pPr>
            <w:r w:rsidRPr="00CE243E">
              <w:rPr>
                <w:rFonts w:ascii="Arial Narrow" w:hAnsi="Arial Narrow"/>
                <w:i/>
                <w:sz w:val="20"/>
                <w:szCs w:val="20"/>
                <w:lang w:val="en-GB"/>
              </w:rPr>
              <w:t xml:space="preserve">History: what has already been done </w:t>
            </w:r>
            <w:proofErr w:type="gramStart"/>
            <w:r w:rsidRPr="00CE243E">
              <w:rPr>
                <w:rFonts w:ascii="Arial Narrow" w:hAnsi="Arial Narrow"/>
                <w:i/>
                <w:sz w:val="20"/>
                <w:szCs w:val="20"/>
                <w:lang w:val="en-GB"/>
              </w:rPr>
              <w:t>in regards to</w:t>
            </w:r>
            <w:proofErr w:type="gramEnd"/>
            <w:r w:rsidRPr="00CE243E">
              <w:rPr>
                <w:rFonts w:ascii="Arial Narrow" w:hAnsi="Arial Narrow"/>
                <w:i/>
                <w:sz w:val="20"/>
                <w:szCs w:val="20"/>
                <w:lang w:val="en-GB"/>
              </w:rPr>
              <w:t xml:space="preserve"> this pilot</w:t>
            </w:r>
          </w:p>
          <w:p w:rsidR="00CE243E" w:rsidRPr="00CE243E" w:rsidRDefault="00CE243E" w:rsidP="00CE243E">
            <w:pPr>
              <w:pStyle w:val="Ingetavstnd"/>
              <w:numPr>
                <w:ilvl w:val="0"/>
                <w:numId w:val="12"/>
              </w:numPr>
              <w:rPr>
                <w:rFonts w:ascii="Arial Narrow" w:hAnsi="Arial Narrow"/>
                <w:i/>
                <w:sz w:val="20"/>
                <w:szCs w:val="20"/>
                <w:lang w:val="en-GB"/>
              </w:rPr>
            </w:pPr>
            <w:r w:rsidRPr="00CE243E">
              <w:rPr>
                <w:rFonts w:ascii="Arial Narrow" w:hAnsi="Arial Narrow"/>
                <w:i/>
                <w:sz w:val="20"/>
                <w:szCs w:val="20"/>
                <w:lang w:val="en-GB"/>
              </w:rPr>
              <w:t>Finish photo: what is realized after the pilot is completed</w:t>
            </w:r>
          </w:p>
          <w:p w:rsidR="00CE243E" w:rsidRPr="00CE243E" w:rsidRDefault="00CE243E" w:rsidP="007422BB">
            <w:pPr>
              <w:pStyle w:val="Ingetavstnd"/>
              <w:rPr>
                <w:rFonts w:ascii="Arial Narrow" w:hAnsi="Arial Narrow"/>
                <w:i/>
                <w:sz w:val="20"/>
                <w:szCs w:val="20"/>
                <w:lang w:val="en-GB"/>
              </w:rPr>
            </w:pPr>
          </w:p>
          <w:p w:rsidR="00CE243E" w:rsidRPr="00CE243E" w:rsidRDefault="00CE243E" w:rsidP="007422BB">
            <w:pPr>
              <w:pStyle w:val="Ingetavstnd"/>
              <w:rPr>
                <w:rFonts w:ascii="Arial Narrow" w:hAnsi="Arial Narrow"/>
                <w:sz w:val="20"/>
                <w:szCs w:val="20"/>
                <w:u w:val="single"/>
                <w:lang w:val="en-GB"/>
              </w:rPr>
            </w:pPr>
            <w:r w:rsidRPr="00CE243E">
              <w:rPr>
                <w:rFonts w:ascii="Arial Narrow" w:hAnsi="Arial Narrow"/>
                <w:sz w:val="20"/>
                <w:szCs w:val="20"/>
                <w:u w:val="single"/>
                <w:lang w:val="en-GB"/>
              </w:rPr>
              <w:t>Reason</w:t>
            </w: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As it is underlined in the 2011 EU Modernisation Agenda, educational institutions are key actors concerning the establishment of a knowledge-based economy. An authentic learning environment for cross sectoral learning could contribute to competence accumulation. Regional level strategies emphasise the importance of a new perspective related to societal challenges observed in the green industries. The globalising market fosters the smart and innovative specialisation of SMEs that may lead to new regional business models. Therefore, the pilot focuses on creating a better understanding of SME driven local supply chains and networks exploring small-scale food systems. The findings would help the shift from the large industry and retail oriented, static conventional food chain to a dynamic and responsive food chain based on information sharing and networking. It may also contribute to tackle the major challenge that is transport and logistics in Swedish rural areas.</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u w:val="single"/>
                <w:lang w:val="en-GB"/>
              </w:rPr>
            </w:pPr>
            <w:r w:rsidRPr="00CE243E">
              <w:rPr>
                <w:rFonts w:ascii="Arial Narrow" w:hAnsi="Arial Narrow"/>
                <w:sz w:val="20"/>
                <w:szCs w:val="20"/>
                <w:u w:val="single"/>
                <w:lang w:val="en-GB"/>
              </w:rPr>
              <w:t>History</w:t>
            </w:r>
          </w:p>
          <w:p w:rsidR="00CE243E" w:rsidRPr="00CE243E" w:rsidRDefault="00CE243E" w:rsidP="007422BB">
            <w:pPr>
              <w:pStyle w:val="Ingetavstnd"/>
              <w:rPr>
                <w:rFonts w:ascii="Arial Narrow" w:hAnsi="Arial Narrow"/>
                <w:sz w:val="20"/>
                <w:szCs w:val="20"/>
                <w:lang w:val="en-GB"/>
              </w:rPr>
            </w:pPr>
            <w:proofErr w:type="spellStart"/>
            <w:r w:rsidRPr="00CE243E">
              <w:rPr>
                <w:rFonts w:ascii="Arial Narrow" w:hAnsi="Arial Narrow"/>
                <w:sz w:val="20"/>
                <w:szCs w:val="20"/>
                <w:lang w:val="en-GB"/>
              </w:rPr>
              <w:t>Lokalproducerat</w:t>
            </w:r>
            <w:proofErr w:type="spellEnd"/>
            <w:r w:rsidRPr="00CE243E">
              <w:rPr>
                <w:rFonts w:ascii="Arial Narrow" w:hAnsi="Arial Narrow"/>
                <w:sz w:val="20"/>
                <w:szCs w:val="20"/>
                <w:lang w:val="en-GB"/>
              </w:rPr>
              <w:t xml:space="preserve"> </w:t>
            </w:r>
            <w:proofErr w:type="spellStart"/>
            <w:r w:rsidRPr="00CE243E">
              <w:rPr>
                <w:rFonts w:ascii="Arial Narrow" w:hAnsi="Arial Narrow"/>
                <w:sz w:val="20"/>
                <w:szCs w:val="20"/>
                <w:lang w:val="en-GB"/>
              </w:rPr>
              <w:t>i</w:t>
            </w:r>
            <w:proofErr w:type="spellEnd"/>
            <w:r w:rsidRPr="00CE243E">
              <w:rPr>
                <w:rFonts w:ascii="Arial Narrow" w:hAnsi="Arial Narrow"/>
                <w:sz w:val="20"/>
                <w:szCs w:val="20"/>
                <w:lang w:val="en-GB"/>
              </w:rPr>
              <w:t xml:space="preserve"> </w:t>
            </w:r>
            <w:proofErr w:type="spellStart"/>
            <w:r w:rsidRPr="00CE243E">
              <w:rPr>
                <w:rFonts w:ascii="Arial Narrow" w:hAnsi="Arial Narrow"/>
                <w:sz w:val="20"/>
                <w:szCs w:val="20"/>
                <w:lang w:val="en-GB"/>
              </w:rPr>
              <w:t>Väst</w:t>
            </w:r>
            <w:proofErr w:type="spellEnd"/>
            <w:r w:rsidRPr="00CE243E">
              <w:rPr>
                <w:rFonts w:ascii="Arial Narrow" w:hAnsi="Arial Narrow"/>
                <w:sz w:val="20"/>
                <w:szCs w:val="20"/>
                <w:lang w:val="en-GB"/>
              </w:rPr>
              <w:t xml:space="preserve"> (Locally Produced in West) has already performed a mapping of food producer SMEs in Region </w:t>
            </w:r>
            <w:proofErr w:type="spellStart"/>
            <w:r w:rsidRPr="00CE243E">
              <w:rPr>
                <w:rFonts w:ascii="Arial Narrow" w:hAnsi="Arial Narrow"/>
                <w:sz w:val="20"/>
                <w:szCs w:val="20"/>
                <w:lang w:val="en-GB"/>
              </w:rPr>
              <w:t>Västra</w:t>
            </w:r>
            <w:proofErr w:type="spellEnd"/>
            <w:r w:rsidRPr="00CE243E">
              <w:rPr>
                <w:rFonts w:ascii="Arial Narrow" w:hAnsi="Arial Narrow"/>
                <w:sz w:val="20"/>
                <w:szCs w:val="20"/>
                <w:lang w:val="en-GB"/>
              </w:rPr>
              <w:t xml:space="preserve"> </w:t>
            </w:r>
            <w:proofErr w:type="spellStart"/>
            <w:r w:rsidRPr="00CE243E">
              <w:rPr>
                <w:rFonts w:ascii="Arial Narrow" w:hAnsi="Arial Narrow"/>
                <w:sz w:val="20"/>
                <w:szCs w:val="20"/>
                <w:lang w:val="en-GB"/>
              </w:rPr>
              <w:t>Götaland</w:t>
            </w:r>
            <w:proofErr w:type="spellEnd"/>
            <w:r w:rsidRPr="00CE243E">
              <w:rPr>
                <w:rFonts w:ascii="Arial Narrow" w:hAnsi="Arial Narrow"/>
                <w:sz w:val="20"/>
                <w:szCs w:val="20"/>
                <w:lang w:val="en-GB"/>
              </w:rPr>
              <w:t xml:space="preserve">. </w:t>
            </w:r>
            <w:hyperlink r:id="rId7" w:history="1">
              <w:r w:rsidRPr="00CE243E">
                <w:rPr>
                  <w:rStyle w:val="Hyperlnk"/>
                  <w:rFonts w:ascii="Arial Narrow" w:hAnsi="Arial Narrow"/>
                  <w:sz w:val="20"/>
                  <w:szCs w:val="20"/>
                  <w:lang w:val="en-GB"/>
                </w:rPr>
                <w:t>http://lokalproducerativast.se/producenter/</w:t>
              </w:r>
            </w:hyperlink>
            <w:r w:rsidRPr="00CE243E">
              <w:rPr>
                <w:rFonts w:ascii="Arial Narrow" w:hAnsi="Arial Narrow"/>
                <w:sz w:val="20"/>
                <w:szCs w:val="20"/>
                <w:lang w:val="en-GB"/>
              </w:rPr>
              <w:t xml:space="preserve"> This map is updated annually and serves as a starting point to the pilot.</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u w:val="single"/>
                <w:lang w:val="en-GB"/>
              </w:rPr>
            </w:pPr>
            <w:r w:rsidRPr="00CE243E">
              <w:rPr>
                <w:rFonts w:ascii="Arial Narrow" w:hAnsi="Arial Narrow"/>
                <w:sz w:val="20"/>
                <w:szCs w:val="20"/>
                <w:u w:val="single"/>
                <w:lang w:val="en-GB"/>
              </w:rPr>
              <w:t>Finish photo</w:t>
            </w: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Via student projects, the sectoral products of local food producers (e.g. milk, meet, and chees) will be followed in the food chain from farm to table and beyond, i.e. the re-use of waste. Results will be interpreted in the context of the regional demand of large-scale consumers (e.g. hospitals).</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The pilot would eventually catalyse discussion about:</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handling the challenges of SMEs experienced concerning logistics and up scaling to achieve profitability in sales (fostering a potential model for new cooperative structures);</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smart specialisation strategies based on the regional demand;</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 xml:space="preserve">setting up a circular approach to food chain on regional level.   </w:t>
            </w:r>
          </w:p>
        </w:tc>
      </w:tr>
    </w:tbl>
    <w:p w:rsidR="00CE243E" w:rsidRPr="00CE243E" w:rsidRDefault="00CE243E" w:rsidP="00CE243E">
      <w:pPr>
        <w:pStyle w:val="Ingetavstnd"/>
        <w:rPr>
          <w:rFonts w:ascii="Arial Narrow" w:hAnsi="Arial Narrow"/>
          <w:szCs w:val="20"/>
          <w:lang w:val="en-GB"/>
        </w:rPr>
      </w:pPr>
    </w:p>
    <w:tbl>
      <w:tblPr>
        <w:tblStyle w:val="Tabellrutnt"/>
        <w:tblW w:w="0" w:type="auto"/>
        <w:tblLook w:val="04A0" w:firstRow="1" w:lastRow="0" w:firstColumn="1" w:lastColumn="0" w:noHBand="0" w:noVBand="1"/>
      </w:tblPr>
      <w:tblGrid>
        <w:gridCol w:w="9062"/>
      </w:tblGrid>
      <w:tr w:rsidR="00CE243E" w:rsidRPr="00CE243E" w:rsidTr="007422BB">
        <w:tc>
          <w:tcPr>
            <w:tcW w:w="9062" w:type="dxa"/>
          </w:tcPr>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Pilot results</w:t>
            </w:r>
          </w:p>
        </w:tc>
      </w:tr>
      <w:tr w:rsidR="00CE243E" w:rsidRPr="00CE243E" w:rsidTr="007422BB">
        <w:tc>
          <w:tcPr>
            <w:tcW w:w="9062" w:type="dxa"/>
          </w:tcPr>
          <w:p w:rsidR="00CE243E" w:rsidRPr="00CE243E" w:rsidRDefault="00CE243E" w:rsidP="007422BB">
            <w:pPr>
              <w:pStyle w:val="Ingetavstnd"/>
              <w:rPr>
                <w:rFonts w:ascii="Arial Narrow" w:hAnsi="Arial Narrow"/>
                <w:i/>
                <w:sz w:val="20"/>
                <w:szCs w:val="20"/>
                <w:lang w:val="en-GB"/>
              </w:rPr>
            </w:pPr>
            <w:r w:rsidRPr="00CE243E">
              <w:rPr>
                <w:rFonts w:ascii="Arial Narrow" w:hAnsi="Arial Narrow"/>
                <w:sz w:val="20"/>
                <w:szCs w:val="20"/>
                <w:lang w:val="en-GB"/>
              </w:rPr>
              <w:t xml:space="preserve">A: </w:t>
            </w:r>
            <w:r w:rsidRPr="00CE243E">
              <w:rPr>
                <w:rFonts w:ascii="Arial Narrow" w:hAnsi="Arial Narrow"/>
                <w:i/>
                <w:sz w:val="20"/>
                <w:szCs w:val="20"/>
                <w:lang w:val="en-GB"/>
              </w:rPr>
              <w:t>Please describe the results of the pilot:</w:t>
            </w:r>
          </w:p>
          <w:p w:rsidR="00CE243E" w:rsidRPr="00CE243E" w:rsidRDefault="00CE243E" w:rsidP="00CE243E">
            <w:pPr>
              <w:pStyle w:val="Ingetavstnd"/>
              <w:numPr>
                <w:ilvl w:val="0"/>
                <w:numId w:val="12"/>
              </w:numPr>
              <w:rPr>
                <w:rFonts w:ascii="Arial Narrow" w:hAnsi="Arial Narrow"/>
                <w:i/>
                <w:sz w:val="20"/>
                <w:szCs w:val="20"/>
                <w:lang w:val="en-GB"/>
              </w:rPr>
            </w:pPr>
            <w:r w:rsidRPr="00CE243E">
              <w:rPr>
                <w:rFonts w:ascii="Arial Narrow" w:hAnsi="Arial Narrow"/>
                <w:i/>
                <w:sz w:val="20"/>
                <w:szCs w:val="20"/>
                <w:lang w:val="en-GB"/>
              </w:rPr>
              <w:t>Describe the results (each result separately)</w:t>
            </w:r>
          </w:p>
          <w:p w:rsidR="00CE243E" w:rsidRPr="00CE243E" w:rsidRDefault="00CE243E" w:rsidP="00CE243E">
            <w:pPr>
              <w:pStyle w:val="Ingetavstnd"/>
              <w:numPr>
                <w:ilvl w:val="0"/>
                <w:numId w:val="12"/>
              </w:numPr>
              <w:rPr>
                <w:rFonts w:ascii="Arial Narrow" w:hAnsi="Arial Narrow"/>
                <w:i/>
                <w:sz w:val="20"/>
                <w:szCs w:val="20"/>
                <w:lang w:val="en-GB"/>
              </w:rPr>
            </w:pPr>
            <w:r w:rsidRPr="00CE243E">
              <w:rPr>
                <w:rFonts w:ascii="Arial Narrow" w:hAnsi="Arial Narrow"/>
                <w:i/>
                <w:sz w:val="20"/>
                <w:szCs w:val="20"/>
                <w:lang w:val="en-GB"/>
              </w:rPr>
              <w:t>Describe each result smart</w:t>
            </w:r>
          </w:p>
          <w:p w:rsidR="00CE243E" w:rsidRPr="00CE243E" w:rsidRDefault="00CE243E" w:rsidP="00CE243E">
            <w:pPr>
              <w:pStyle w:val="Ingetavstnd"/>
              <w:numPr>
                <w:ilvl w:val="0"/>
                <w:numId w:val="12"/>
              </w:numPr>
              <w:rPr>
                <w:rFonts w:ascii="Arial Narrow" w:hAnsi="Arial Narrow"/>
                <w:i/>
                <w:sz w:val="20"/>
                <w:szCs w:val="20"/>
                <w:lang w:val="en-GB"/>
              </w:rPr>
            </w:pPr>
            <w:r w:rsidRPr="00CE243E">
              <w:rPr>
                <w:rFonts w:ascii="Arial Narrow" w:hAnsi="Arial Narrow"/>
                <w:i/>
                <w:sz w:val="20"/>
                <w:szCs w:val="20"/>
                <w:lang w:val="en-GB"/>
              </w:rPr>
              <w:t>Make a connection to the description of each result as is described in the formal application to how this pilot will realize or contribute to this result</w:t>
            </w:r>
          </w:p>
          <w:p w:rsidR="00CE243E" w:rsidRPr="00CE243E" w:rsidRDefault="00CE243E" w:rsidP="007422BB">
            <w:pPr>
              <w:pStyle w:val="Ingetavstnd"/>
              <w:rPr>
                <w:rFonts w:ascii="Arial Narrow" w:hAnsi="Arial Narrow"/>
                <w:i/>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 xml:space="preserve">The pilot will highlight the conjured interconnectedness of regional SME food producers. The Swedish pilot will initiate the mapping of food demand of large-scale consumers (e.g. hospitals) and of food chain of regional SME food producers in certain sectoral products (e.g. milk, meet, and chees). It will </w:t>
            </w:r>
            <w:proofErr w:type="gramStart"/>
            <w:r w:rsidRPr="00CE243E">
              <w:rPr>
                <w:rFonts w:ascii="Arial Narrow" w:hAnsi="Arial Narrow"/>
                <w:sz w:val="20"/>
                <w:szCs w:val="20"/>
                <w:lang w:val="en-GB"/>
              </w:rPr>
              <w:t>open up</w:t>
            </w:r>
            <w:proofErr w:type="gramEnd"/>
            <w:r w:rsidRPr="00CE243E">
              <w:rPr>
                <w:rFonts w:ascii="Arial Narrow" w:hAnsi="Arial Narrow"/>
                <w:sz w:val="20"/>
                <w:szCs w:val="20"/>
                <w:lang w:val="en-GB"/>
              </w:rPr>
              <w:t xml:space="preserve"> opportunities for cooperation among food actors, municipalities, research and education and NGOs as well.</w:t>
            </w:r>
          </w:p>
          <w:p w:rsidR="00CE243E" w:rsidRPr="00CE243E" w:rsidRDefault="00CE243E" w:rsidP="007422BB">
            <w:pPr>
              <w:pStyle w:val="Ingetavstnd"/>
              <w:rPr>
                <w:rFonts w:ascii="Arial Narrow" w:hAnsi="Arial Narrow"/>
                <w:sz w:val="20"/>
                <w:szCs w:val="20"/>
                <w:lang w:val="en-GB"/>
              </w:rPr>
            </w:pP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The pilot will deliver information on specific regional food products and their way along the food chain as mapping up the supply side. Moreover, sectoral information of large-scale consumers will be monitored as mapping up the demand side.</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The gained information would facilitate smart and innovative specialisation of regional SME food producers catalysing ideas about new regional market mechanisms.</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The studied interconnection (or the missing of such linkage) would create a data pool for further research concerning entrepreneurs, intermediaries and policy makers.</w:t>
            </w:r>
          </w:p>
          <w:p w:rsidR="00CE243E" w:rsidRPr="00CE243E" w:rsidRDefault="00CE243E" w:rsidP="00CE243E">
            <w:pPr>
              <w:pStyle w:val="Liststycke"/>
              <w:numPr>
                <w:ilvl w:val="0"/>
                <w:numId w:val="12"/>
              </w:numPr>
              <w:rPr>
                <w:rFonts w:ascii="Arial Narrow" w:hAnsi="Arial Narrow"/>
                <w:sz w:val="20"/>
                <w:szCs w:val="20"/>
                <w:lang w:val="en-GB"/>
              </w:rPr>
            </w:pPr>
            <w:r w:rsidRPr="00CE243E">
              <w:rPr>
                <w:rFonts w:ascii="Arial Narrow" w:hAnsi="Arial Narrow"/>
                <w:sz w:val="20"/>
                <w:szCs w:val="20"/>
                <w:lang w:val="en-GB"/>
              </w:rPr>
              <w:t>The findings of the pilot would foster discussion about setting up a circular approach to food chain on regional level.</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During the process, an attractive learning environment will be created by the participating students and teachers (together with regional partners) while following the food chain, mapping up regional large-scale consumers, interviewing local SME food producers. Assignments will be linked to the curriculum.</w:t>
            </w:r>
          </w:p>
        </w:tc>
      </w:tr>
    </w:tbl>
    <w:p w:rsidR="00CE243E" w:rsidRPr="00CE243E" w:rsidRDefault="00CE243E" w:rsidP="00CE243E">
      <w:pPr>
        <w:pStyle w:val="Ingetavstnd"/>
        <w:rPr>
          <w:rFonts w:ascii="Arial Narrow" w:hAnsi="Arial Narrow"/>
          <w:szCs w:val="20"/>
          <w:lang w:val="en-GB"/>
        </w:rPr>
      </w:pPr>
    </w:p>
    <w:tbl>
      <w:tblPr>
        <w:tblStyle w:val="Tabellrutnt"/>
        <w:tblW w:w="0" w:type="auto"/>
        <w:tblLook w:val="04A0" w:firstRow="1" w:lastRow="0" w:firstColumn="1" w:lastColumn="0" w:noHBand="0" w:noVBand="1"/>
      </w:tblPr>
      <w:tblGrid>
        <w:gridCol w:w="9062"/>
      </w:tblGrid>
      <w:tr w:rsidR="00CE243E" w:rsidRPr="00CE243E" w:rsidTr="007422BB">
        <w:tc>
          <w:tcPr>
            <w:tcW w:w="9062" w:type="dxa"/>
          </w:tcPr>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Pilot outputs</w:t>
            </w:r>
          </w:p>
        </w:tc>
      </w:tr>
      <w:tr w:rsidR="00CE243E" w:rsidRPr="00CE243E" w:rsidTr="007422BB">
        <w:tc>
          <w:tcPr>
            <w:tcW w:w="9062" w:type="dxa"/>
          </w:tcPr>
          <w:p w:rsidR="00CE243E" w:rsidRPr="00CE243E" w:rsidRDefault="00CE243E" w:rsidP="007422BB">
            <w:pPr>
              <w:pStyle w:val="Ingetavstnd"/>
              <w:rPr>
                <w:rFonts w:ascii="Arial Narrow" w:hAnsi="Arial Narrow"/>
                <w:i/>
                <w:sz w:val="20"/>
                <w:szCs w:val="20"/>
                <w:lang w:val="en-GB"/>
              </w:rPr>
            </w:pPr>
            <w:r w:rsidRPr="00CE243E">
              <w:rPr>
                <w:rFonts w:ascii="Arial Narrow" w:hAnsi="Arial Narrow"/>
                <w:sz w:val="20"/>
                <w:szCs w:val="20"/>
                <w:lang w:val="en-GB"/>
              </w:rPr>
              <w:t xml:space="preserve">A: </w:t>
            </w:r>
            <w:r w:rsidRPr="00CE243E">
              <w:rPr>
                <w:rFonts w:ascii="Arial Narrow" w:hAnsi="Arial Narrow"/>
                <w:i/>
                <w:sz w:val="20"/>
                <w:szCs w:val="20"/>
                <w:lang w:val="en-GB"/>
              </w:rPr>
              <w:t>Please describe the outputs of the pilot:</w:t>
            </w:r>
          </w:p>
          <w:p w:rsidR="00CE243E" w:rsidRPr="00CE243E" w:rsidRDefault="00CE243E" w:rsidP="00CE243E">
            <w:pPr>
              <w:pStyle w:val="Ingetavstnd"/>
              <w:numPr>
                <w:ilvl w:val="0"/>
                <w:numId w:val="12"/>
              </w:numPr>
              <w:rPr>
                <w:rFonts w:ascii="Arial Narrow" w:hAnsi="Arial Narrow"/>
                <w:i/>
                <w:sz w:val="20"/>
                <w:szCs w:val="20"/>
                <w:lang w:val="en-GB"/>
              </w:rPr>
            </w:pPr>
            <w:r w:rsidRPr="00CE243E">
              <w:rPr>
                <w:rFonts w:ascii="Arial Narrow" w:hAnsi="Arial Narrow"/>
                <w:i/>
                <w:sz w:val="20"/>
                <w:szCs w:val="20"/>
                <w:lang w:val="en-GB"/>
              </w:rPr>
              <w:t>Describe the output (each output separately)</w:t>
            </w:r>
          </w:p>
          <w:p w:rsidR="00CE243E" w:rsidRPr="00CE243E" w:rsidRDefault="00CE243E" w:rsidP="00CE243E">
            <w:pPr>
              <w:pStyle w:val="Ingetavstnd"/>
              <w:numPr>
                <w:ilvl w:val="0"/>
                <w:numId w:val="12"/>
              </w:numPr>
              <w:rPr>
                <w:rFonts w:ascii="Arial Narrow" w:hAnsi="Arial Narrow"/>
                <w:i/>
                <w:sz w:val="20"/>
                <w:szCs w:val="20"/>
                <w:lang w:val="en-GB"/>
              </w:rPr>
            </w:pPr>
            <w:r w:rsidRPr="00CE243E">
              <w:rPr>
                <w:rFonts w:ascii="Arial Narrow" w:hAnsi="Arial Narrow"/>
                <w:i/>
                <w:sz w:val="20"/>
                <w:szCs w:val="20"/>
                <w:lang w:val="en-GB"/>
              </w:rPr>
              <w:t>Describe each output smart</w:t>
            </w:r>
          </w:p>
          <w:p w:rsidR="00CE243E" w:rsidRPr="00CE243E" w:rsidRDefault="00CE243E" w:rsidP="00CE243E">
            <w:pPr>
              <w:pStyle w:val="Ingetavstnd"/>
              <w:numPr>
                <w:ilvl w:val="0"/>
                <w:numId w:val="12"/>
              </w:numPr>
              <w:rPr>
                <w:rFonts w:ascii="Arial Narrow" w:hAnsi="Arial Narrow"/>
                <w:i/>
                <w:sz w:val="20"/>
                <w:szCs w:val="20"/>
                <w:lang w:val="en-GB"/>
              </w:rPr>
            </w:pPr>
            <w:r w:rsidRPr="00CE243E">
              <w:rPr>
                <w:rFonts w:ascii="Arial Narrow" w:hAnsi="Arial Narrow"/>
                <w:i/>
                <w:sz w:val="20"/>
                <w:szCs w:val="20"/>
                <w:lang w:val="en-GB"/>
              </w:rPr>
              <w:t>Make a connection to the description of each output as is described in the formal application to how this pilot will realize or contribute to this output</w:t>
            </w:r>
          </w:p>
          <w:p w:rsidR="00CE243E" w:rsidRPr="00CE243E" w:rsidRDefault="00CE243E" w:rsidP="007422BB">
            <w:pPr>
              <w:pStyle w:val="Ingetavstnd"/>
              <w:rPr>
                <w:rFonts w:ascii="Arial Narrow" w:hAnsi="Arial Narrow"/>
                <w:i/>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u w:val="single"/>
                <w:lang w:val="en-GB"/>
              </w:rPr>
              <w:t>Study:</w:t>
            </w:r>
            <w:r w:rsidRPr="00CE243E">
              <w:rPr>
                <w:rFonts w:ascii="Arial Narrow" w:hAnsi="Arial Narrow"/>
                <w:sz w:val="20"/>
                <w:szCs w:val="20"/>
                <w:lang w:val="en-GB"/>
              </w:rPr>
              <w:t xml:space="preserve"> student projects will explore sectoral regional food demand and supply via food chain mapping</w:t>
            </w:r>
          </w:p>
          <w:p w:rsidR="00CE243E" w:rsidRPr="00CE243E" w:rsidRDefault="00CE243E" w:rsidP="007422BB">
            <w:pPr>
              <w:pStyle w:val="Ingetavstnd"/>
              <w:rPr>
                <w:rFonts w:ascii="Arial Narrow" w:hAnsi="Arial Narrow"/>
                <w:sz w:val="20"/>
                <w:szCs w:val="20"/>
                <w:lang w:val="en-GB"/>
              </w:rPr>
            </w:pP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 xml:space="preserve">The annual mapping of food producer SMEs in Region </w:t>
            </w:r>
            <w:proofErr w:type="spellStart"/>
            <w:r w:rsidRPr="00CE243E">
              <w:rPr>
                <w:rFonts w:ascii="Arial Narrow" w:hAnsi="Arial Narrow"/>
                <w:sz w:val="20"/>
                <w:szCs w:val="20"/>
                <w:lang w:val="en-GB"/>
              </w:rPr>
              <w:t>Västra</w:t>
            </w:r>
            <w:proofErr w:type="spellEnd"/>
            <w:r w:rsidRPr="00CE243E">
              <w:rPr>
                <w:rFonts w:ascii="Arial Narrow" w:hAnsi="Arial Narrow"/>
                <w:sz w:val="20"/>
                <w:szCs w:val="20"/>
                <w:lang w:val="en-GB"/>
              </w:rPr>
              <w:t xml:space="preserve"> </w:t>
            </w:r>
            <w:proofErr w:type="spellStart"/>
            <w:r w:rsidRPr="00CE243E">
              <w:rPr>
                <w:rFonts w:ascii="Arial Narrow" w:hAnsi="Arial Narrow"/>
                <w:sz w:val="20"/>
                <w:szCs w:val="20"/>
                <w:lang w:val="en-GB"/>
              </w:rPr>
              <w:t>Götaland</w:t>
            </w:r>
            <w:proofErr w:type="spellEnd"/>
            <w:r w:rsidRPr="00CE243E">
              <w:rPr>
                <w:rFonts w:ascii="Arial Narrow" w:hAnsi="Arial Narrow"/>
                <w:sz w:val="20"/>
                <w:szCs w:val="20"/>
                <w:lang w:val="en-GB"/>
              </w:rPr>
              <w:t xml:space="preserve"> is carried out by </w:t>
            </w:r>
            <w:proofErr w:type="spellStart"/>
            <w:r w:rsidRPr="00CE243E">
              <w:rPr>
                <w:rFonts w:ascii="Arial Narrow" w:hAnsi="Arial Narrow"/>
                <w:sz w:val="20"/>
                <w:szCs w:val="20"/>
                <w:lang w:val="en-GB"/>
              </w:rPr>
              <w:t>Lokalproducerat</w:t>
            </w:r>
            <w:proofErr w:type="spellEnd"/>
            <w:r w:rsidRPr="00CE243E">
              <w:rPr>
                <w:rFonts w:ascii="Arial Narrow" w:hAnsi="Arial Narrow"/>
                <w:sz w:val="20"/>
                <w:szCs w:val="20"/>
                <w:lang w:val="en-GB"/>
              </w:rPr>
              <w:t xml:space="preserve"> </w:t>
            </w:r>
            <w:proofErr w:type="spellStart"/>
            <w:r w:rsidRPr="00CE243E">
              <w:rPr>
                <w:rFonts w:ascii="Arial Narrow" w:hAnsi="Arial Narrow"/>
                <w:sz w:val="20"/>
                <w:szCs w:val="20"/>
                <w:lang w:val="en-GB"/>
              </w:rPr>
              <w:t>i</w:t>
            </w:r>
            <w:proofErr w:type="spellEnd"/>
            <w:r w:rsidRPr="00CE243E">
              <w:rPr>
                <w:rFonts w:ascii="Arial Narrow" w:hAnsi="Arial Narrow"/>
                <w:sz w:val="20"/>
                <w:szCs w:val="20"/>
                <w:lang w:val="en-GB"/>
              </w:rPr>
              <w:t xml:space="preserve"> </w:t>
            </w:r>
            <w:proofErr w:type="spellStart"/>
            <w:r w:rsidRPr="00CE243E">
              <w:rPr>
                <w:rFonts w:ascii="Arial Narrow" w:hAnsi="Arial Narrow"/>
                <w:sz w:val="20"/>
                <w:szCs w:val="20"/>
                <w:lang w:val="en-GB"/>
              </w:rPr>
              <w:t>Väst</w:t>
            </w:r>
            <w:proofErr w:type="spellEnd"/>
            <w:r w:rsidRPr="00CE243E">
              <w:rPr>
                <w:rFonts w:ascii="Arial Narrow" w:hAnsi="Arial Narrow"/>
                <w:sz w:val="20"/>
                <w:szCs w:val="20"/>
                <w:lang w:val="en-GB"/>
              </w:rPr>
              <w:t xml:space="preserve"> (Locally Produced in West): </w:t>
            </w:r>
            <w:hyperlink r:id="rId8" w:history="1">
              <w:r w:rsidRPr="00CE243E">
                <w:rPr>
                  <w:rStyle w:val="Hyperlnk"/>
                  <w:rFonts w:ascii="Arial Narrow" w:hAnsi="Arial Narrow"/>
                  <w:sz w:val="20"/>
                  <w:szCs w:val="20"/>
                  <w:lang w:val="en-GB"/>
                </w:rPr>
                <w:t>http://lokalproducerativast.se/producenter/</w:t>
              </w:r>
            </w:hyperlink>
            <w:r w:rsidRPr="00CE243E">
              <w:rPr>
                <w:rFonts w:ascii="Arial Narrow" w:hAnsi="Arial Narrow"/>
                <w:sz w:val="20"/>
                <w:szCs w:val="20"/>
                <w:lang w:val="en-GB"/>
              </w:rPr>
              <w:t>. Using their data, students will choose sectoral products of local food producers (e.g. milk, meet, and chees) that will be followed in the food chain from farm to table and beyond, i.e. the re-use of waste. Results will be interpreted in the context of the regional demand of large-scale consumers (e.g. hospitals).</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Methodology and instructions will be developed for the student projects.</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Coaching will be provided by the involved teachers.</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Cooperation with the NL pilot would be appreciated in relation to the web-based publishing and visualisation of the findings.</w:t>
            </w:r>
          </w:p>
        </w:tc>
      </w:tr>
    </w:tbl>
    <w:p w:rsidR="00CE243E" w:rsidRPr="00CE243E" w:rsidRDefault="00CE243E" w:rsidP="00CE243E">
      <w:pPr>
        <w:pStyle w:val="Ingetavstnd"/>
        <w:rPr>
          <w:rFonts w:ascii="Arial Narrow" w:hAnsi="Arial Narrow"/>
          <w:szCs w:val="20"/>
          <w:lang w:val="en-GB"/>
        </w:rPr>
      </w:pPr>
    </w:p>
    <w:tbl>
      <w:tblPr>
        <w:tblStyle w:val="Tabellrutnt"/>
        <w:tblW w:w="0" w:type="auto"/>
        <w:tblLook w:val="04A0" w:firstRow="1" w:lastRow="0" w:firstColumn="1" w:lastColumn="0" w:noHBand="0" w:noVBand="1"/>
      </w:tblPr>
      <w:tblGrid>
        <w:gridCol w:w="9062"/>
      </w:tblGrid>
      <w:tr w:rsidR="00CE243E" w:rsidRPr="00CE243E" w:rsidTr="007422BB">
        <w:tc>
          <w:tcPr>
            <w:tcW w:w="9062" w:type="dxa"/>
          </w:tcPr>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Pilot partners</w:t>
            </w:r>
          </w:p>
        </w:tc>
      </w:tr>
      <w:tr w:rsidR="00CE243E" w:rsidRPr="00CE243E" w:rsidTr="007422BB">
        <w:tc>
          <w:tcPr>
            <w:tcW w:w="9062" w:type="dxa"/>
          </w:tcPr>
          <w:p w:rsidR="00CE243E" w:rsidRPr="00CE243E" w:rsidRDefault="00CE243E" w:rsidP="007422BB">
            <w:pPr>
              <w:pStyle w:val="Ingetavstnd"/>
              <w:rPr>
                <w:rFonts w:ascii="Arial Narrow" w:hAnsi="Arial Narrow"/>
                <w:i/>
                <w:sz w:val="20"/>
                <w:szCs w:val="20"/>
                <w:lang w:val="en-GB"/>
              </w:rPr>
            </w:pPr>
            <w:r w:rsidRPr="00CE243E">
              <w:rPr>
                <w:rFonts w:ascii="Arial Narrow" w:hAnsi="Arial Narrow"/>
                <w:sz w:val="20"/>
                <w:szCs w:val="20"/>
                <w:lang w:val="en-GB"/>
              </w:rPr>
              <w:t xml:space="preserve">A: </w:t>
            </w:r>
            <w:r w:rsidRPr="00CE243E">
              <w:rPr>
                <w:rFonts w:ascii="Arial Narrow" w:hAnsi="Arial Narrow"/>
                <w:i/>
                <w:sz w:val="20"/>
                <w:szCs w:val="20"/>
                <w:lang w:val="en-GB"/>
              </w:rPr>
              <w:t>Please describe the partners in the pilot:</w:t>
            </w:r>
          </w:p>
          <w:p w:rsidR="00CE243E" w:rsidRPr="00CE243E" w:rsidRDefault="00CE243E" w:rsidP="00CE243E">
            <w:pPr>
              <w:pStyle w:val="Ingetavstnd"/>
              <w:numPr>
                <w:ilvl w:val="0"/>
                <w:numId w:val="12"/>
              </w:numPr>
              <w:rPr>
                <w:rFonts w:ascii="Arial Narrow" w:hAnsi="Arial Narrow"/>
                <w:i/>
                <w:sz w:val="20"/>
                <w:szCs w:val="20"/>
                <w:lang w:val="en-GB"/>
              </w:rPr>
            </w:pPr>
            <w:r w:rsidRPr="00CE243E">
              <w:rPr>
                <w:rFonts w:ascii="Arial Narrow" w:hAnsi="Arial Narrow"/>
                <w:i/>
                <w:sz w:val="20"/>
                <w:szCs w:val="20"/>
                <w:lang w:val="en-GB"/>
              </w:rPr>
              <w:t>Describe the partners (education (staff, teacher, students), entrepreneurs, government) separately</w:t>
            </w:r>
          </w:p>
          <w:p w:rsidR="00CE243E" w:rsidRPr="00CE243E" w:rsidRDefault="00CE243E" w:rsidP="00CE243E">
            <w:pPr>
              <w:pStyle w:val="Ingetavstnd"/>
              <w:numPr>
                <w:ilvl w:val="0"/>
                <w:numId w:val="12"/>
              </w:numPr>
              <w:rPr>
                <w:rFonts w:ascii="Arial Narrow" w:hAnsi="Arial Narrow"/>
                <w:i/>
                <w:sz w:val="20"/>
                <w:szCs w:val="20"/>
                <w:lang w:val="en-GB"/>
              </w:rPr>
            </w:pPr>
            <w:r w:rsidRPr="00CE243E">
              <w:rPr>
                <w:rFonts w:ascii="Arial Narrow" w:hAnsi="Arial Narrow"/>
                <w:i/>
                <w:sz w:val="20"/>
                <w:szCs w:val="20"/>
                <w:lang w:val="en-GB"/>
              </w:rPr>
              <w:t>Describe their role, what they will do, what they will gain from the pilot, number of people involved etc</w:t>
            </w:r>
          </w:p>
          <w:p w:rsidR="00CE243E" w:rsidRPr="00CE243E" w:rsidRDefault="00CE243E" w:rsidP="007422BB">
            <w:pPr>
              <w:pStyle w:val="Ingetavstnd"/>
              <w:rPr>
                <w:rFonts w:ascii="Arial Narrow" w:hAnsi="Arial Narrow"/>
                <w:i/>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Coordination team:</w:t>
            </w: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 xml:space="preserve">Maud </w:t>
            </w:r>
            <w:proofErr w:type="spellStart"/>
            <w:r w:rsidRPr="00CE243E">
              <w:rPr>
                <w:rFonts w:ascii="Arial Narrow" w:hAnsi="Arial Narrow"/>
                <w:sz w:val="20"/>
                <w:szCs w:val="20"/>
                <w:lang w:val="en-GB"/>
              </w:rPr>
              <w:t>Albrektsson</w:t>
            </w:r>
            <w:proofErr w:type="spellEnd"/>
            <w:r w:rsidRPr="00CE243E">
              <w:rPr>
                <w:rFonts w:ascii="Arial Narrow" w:hAnsi="Arial Narrow"/>
                <w:sz w:val="20"/>
                <w:szCs w:val="20"/>
                <w:lang w:val="en-GB"/>
              </w:rPr>
              <w:t xml:space="preserve"> (programme coordinator, Farming Equipment and Hoof Care Education, BYS), Gunnel Marwén Kastenman (principal, BYS), Jonny Borg (programme coordinator, Bioenergy Technologies, BYS), Zoltán Dóczi (project </w:t>
            </w:r>
            <w:r w:rsidRPr="00CE243E">
              <w:rPr>
                <w:rFonts w:ascii="Arial Narrow" w:hAnsi="Arial Narrow"/>
                <w:sz w:val="20"/>
                <w:szCs w:val="20"/>
                <w:lang w:val="en-GB"/>
              </w:rPr>
              <w:lastRenderedPageBreak/>
              <w:t xml:space="preserve">manager, Office of Natural Resources, Region </w:t>
            </w:r>
            <w:proofErr w:type="spellStart"/>
            <w:r w:rsidRPr="00CE243E">
              <w:rPr>
                <w:rFonts w:ascii="Arial Narrow" w:hAnsi="Arial Narrow"/>
                <w:sz w:val="20"/>
                <w:szCs w:val="20"/>
                <w:lang w:val="en-GB"/>
              </w:rPr>
              <w:t>Västra</w:t>
            </w:r>
            <w:proofErr w:type="spellEnd"/>
            <w:r w:rsidRPr="00CE243E">
              <w:rPr>
                <w:rFonts w:ascii="Arial Narrow" w:hAnsi="Arial Narrow"/>
                <w:sz w:val="20"/>
                <w:szCs w:val="20"/>
                <w:lang w:val="en-GB"/>
              </w:rPr>
              <w:t xml:space="preserve"> </w:t>
            </w:r>
            <w:proofErr w:type="spellStart"/>
            <w:r w:rsidRPr="00CE243E">
              <w:rPr>
                <w:rFonts w:ascii="Arial Narrow" w:hAnsi="Arial Narrow"/>
                <w:sz w:val="20"/>
                <w:szCs w:val="20"/>
                <w:lang w:val="en-GB"/>
              </w:rPr>
              <w:t>Götaland</w:t>
            </w:r>
            <w:proofErr w:type="spellEnd"/>
            <w:r w:rsidRPr="00CE243E">
              <w:rPr>
                <w:rFonts w:ascii="Arial Narrow" w:hAnsi="Arial Narrow"/>
                <w:sz w:val="20"/>
                <w:szCs w:val="20"/>
                <w:lang w:val="en-GB"/>
              </w:rPr>
              <w:t>).</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The coordination team will</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develop and monitor the pilot</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develop methodology and instructions for the student projects</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teachers of the coordination team provide coaching for the students</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School-level activities:</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at least 12 BYS students, EQF level 5-6 will participate directly, i.e. via student projects in the mapping</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during one working week all BYS framing equipment students will participate in the pilot</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 xml:space="preserve">the pilot is opened for small-scale participation of Natural Resource Schools in </w:t>
            </w:r>
            <w:proofErr w:type="spellStart"/>
            <w:r w:rsidRPr="00CE243E">
              <w:rPr>
                <w:rFonts w:ascii="Arial Narrow" w:hAnsi="Arial Narrow"/>
                <w:sz w:val="20"/>
                <w:szCs w:val="20"/>
                <w:lang w:val="en-GB"/>
              </w:rPr>
              <w:t>Skaraborg</w:t>
            </w:r>
            <w:proofErr w:type="spellEnd"/>
            <w:r w:rsidRPr="00CE243E">
              <w:rPr>
                <w:rFonts w:ascii="Arial Narrow" w:hAnsi="Arial Narrow"/>
                <w:sz w:val="20"/>
                <w:szCs w:val="20"/>
                <w:lang w:val="en-GB"/>
              </w:rPr>
              <w:t xml:space="preserve"> (EQF level 4) </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Regional coach:</w:t>
            </w: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 xml:space="preserve">Its role is divided. Contact person: Zoltán Dóczi. In case of specific, framing or education related issues, Maud </w:t>
            </w:r>
            <w:proofErr w:type="spellStart"/>
            <w:r w:rsidRPr="00CE243E">
              <w:rPr>
                <w:rFonts w:ascii="Arial Narrow" w:hAnsi="Arial Narrow"/>
                <w:sz w:val="20"/>
                <w:szCs w:val="20"/>
                <w:lang w:val="en-GB"/>
              </w:rPr>
              <w:t>Albrektsson</w:t>
            </w:r>
            <w:proofErr w:type="spellEnd"/>
            <w:r w:rsidRPr="00CE243E">
              <w:rPr>
                <w:rFonts w:ascii="Arial Narrow" w:hAnsi="Arial Narrow"/>
                <w:sz w:val="20"/>
                <w:szCs w:val="20"/>
                <w:lang w:val="en-GB"/>
              </w:rPr>
              <w:t xml:space="preserve"> will be involved.</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guides the development of the pilot project</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helps to establish the regional and transnational process and progress and create internal capacity building and learning within BYS</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acts as a coach for the triple helix partners within each region</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takes part in the work of the monitoring team</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Cooperation with triple helix partners:</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 xml:space="preserve">University of Skövde will follow and evaluate the learning process of the students during their project work </w:t>
            </w:r>
            <w:proofErr w:type="gramStart"/>
            <w:r w:rsidRPr="00CE243E">
              <w:rPr>
                <w:rFonts w:ascii="Arial Narrow" w:hAnsi="Arial Narrow"/>
                <w:sz w:val="20"/>
                <w:szCs w:val="20"/>
                <w:lang w:val="en-GB"/>
              </w:rPr>
              <w:t>in order to</w:t>
            </w:r>
            <w:proofErr w:type="gramEnd"/>
            <w:r w:rsidRPr="00CE243E">
              <w:rPr>
                <w:rFonts w:ascii="Arial Narrow" w:hAnsi="Arial Narrow"/>
                <w:sz w:val="20"/>
                <w:szCs w:val="20"/>
                <w:lang w:val="en-GB"/>
              </w:rPr>
              <w:t xml:space="preserve"> identify the student's understanding concerning the nature of the industry and its skill requirements in the present and in the future. Results of the University of Skövde will canalized in its vocational education teacher education.</w:t>
            </w:r>
          </w:p>
          <w:p w:rsidR="00CE243E" w:rsidRPr="00CE243E" w:rsidRDefault="00CE243E" w:rsidP="00CE243E">
            <w:pPr>
              <w:pStyle w:val="Ingetavstnd"/>
              <w:numPr>
                <w:ilvl w:val="0"/>
                <w:numId w:val="12"/>
              </w:numPr>
              <w:rPr>
                <w:rFonts w:ascii="Arial Narrow" w:hAnsi="Arial Narrow"/>
                <w:sz w:val="20"/>
                <w:szCs w:val="20"/>
                <w:lang w:val="en-GB"/>
              </w:rPr>
            </w:pPr>
            <w:proofErr w:type="spellStart"/>
            <w:r w:rsidRPr="00CE243E">
              <w:rPr>
                <w:rFonts w:ascii="Arial Narrow" w:hAnsi="Arial Narrow"/>
                <w:sz w:val="20"/>
                <w:szCs w:val="20"/>
                <w:lang w:val="en-GB"/>
              </w:rPr>
              <w:t>Drivhuset</w:t>
            </w:r>
            <w:proofErr w:type="spellEnd"/>
            <w:r w:rsidRPr="00CE243E">
              <w:rPr>
                <w:rFonts w:ascii="Arial Narrow" w:hAnsi="Arial Narrow"/>
                <w:sz w:val="20"/>
                <w:szCs w:val="20"/>
                <w:lang w:val="en-GB"/>
              </w:rPr>
              <w:t xml:space="preserve"> is a meeting place for people who want to develop business ideas and entrepreneurial drive. One of their office is located at the same campus as BYS. </w:t>
            </w:r>
            <w:proofErr w:type="spellStart"/>
            <w:r w:rsidRPr="00CE243E">
              <w:rPr>
                <w:rFonts w:ascii="Arial Narrow" w:hAnsi="Arial Narrow"/>
                <w:sz w:val="20"/>
                <w:szCs w:val="20"/>
                <w:lang w:val="en-GB"/>
              </w:rPr>
              <w:t>Drivhuset</w:t>
            </w:r>
            <w:proofErr w:type="spellEnd"/>
            <w:r w:rsidRPr="00CE243E">
              <w:rPr>
                <w:rFonts w:ascii="Arial Narrow" w:hAnsi="Arial Narrow"/>
                <w:sz w:val="20"/>
                <w:szCs w:val="20"/>
                <w:lang w:val="en-GB"/>
              </w:rPr>
              <w:t xml:space="preserve"> will contribute to the pilot with continuing its previous activities about entrepreneurship. Moreover, </w:t>
            </w:r>
            <w:proofErr w:type="spellStart"/>
            <w:r w:rsidRPr="00CE243E">
              <w:rPr>
                <w:rFonts w:ascii="Arial Narrow" w:hAnsi="Arial Narrow"/>
                <w:sz w:val="20"/>
                <w:szCs w:val="20"/>
                <w:lang w:val="en-GB"/>
              </w:rPr>
              <w:t>Drivhuset</w:t>
            </w:r>
            <w:proofErr w:type="spellEnd"/>
            <w:r w:rsidRPr="00CE243E">
              <w:rPr>
                <w:rFonts w:ascii="Arial Narrow" w:hAnsi="Arial Narrow"/>
                <w:sz w:val="20"/>
                <w:szCs w:val="20"/>
                <w:lang w:val="en-GB"/>
              </w:rPr>
              <w:t xml:space="preserve"> will be involved in the vocational education teacher education at the University of Skövde via train the trainer entrepreneurship methods </w:t>
            </w:r>
            <w:proofErr w:type="gramStart"/>
            <w:r w:rsidRPr="00CE243E">
              <w:rPr>
                <w:rFonts w:ascii="Arial Narrow" w:hAnsi="Arial Narrow"/>
                <w:sz w:val="20"/>
                <w:szCs w:val="20"/>
                <w:lang w:val="en-GB"/>
              </w:rPr>
              <w:t>in order to</w:t>
            </w:r>
            <w:proofErr w:type="gramEnd"/>
            <w:r w:rsidRPr="00CE243E">
              <w:rPr>
                <w:rFonts w:ascii="Arial Narrow" w:hAnsi="Arial Narrow"/>
                <w:sz w:val="20"/>
                <w:szCs w:val="20"/>
                <w:lang w:val="en-GB"/>
              </w:rPr>
              <w:t xml:space="preserve"> give a method to teachers concerning entrepreneurial coaching.</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Employees of SMEs are planned to be involved by student projects as interview objects.</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Other partners may be added during the development of the pilot.</w:t>
            </w:r>
          </w:p>
        </w:tc>
      </w:tr>
    </w:tbl>
    <w:p w:rsidR="00CE243E" w:rsidRPr="00CE243E" w:rsidRDefault="00CE243E" w:rsidP="00CE243E">
      <w:pPr>
        <w:pStyle w:val="Ingetavstnd"/>
        <w:rPr>
          <w:rFonts w:ascii="Arial Narrow" w:hAnsi="Arial Narrow"/>
          <w:szCs w:val="20"/>
          <w:lang w:val="en-GB"/>
        </w:rPr>
      </w:pPr>
    </w:p>
    <w:tbl>
      <w:tblPr>
        <w:tblStyle w:val="Tabellrutnt"/>
        <w:tblW w:w="0" w:type="auto"/>
        <w:tblLook w:val="04A0" w:firstRow="1" w:lastRow="0" w:firstColumn="1" w:lastColumn="0" w:noHBand="0" w:noVBand="1"/>
      </w:tblPr>
      <w:tblGrid>
        <w:gridCol w:w="9062"/>
      </w:tblGrid>
      <w:tr w:rsidR="00CE243E" w:rsidRPr="00CE243E" w:rsidTr="007422BB">
        <w:tc>
          <w:tcPr>
            <w:tcW w:w="9062" w:type="dxa"/>
          </w:tcPr>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Pilot exchange</w:t>
            </w:r>
          </w:p>
        </w:tc>
      </w:tr>
      <w:tr w:rsidR="00CE243E" w:rsidRPr="00CE243E" w:rsidTr="007422BB">
        <w:tc>
          <w:tcPr>
            <w:tcW w:w="9062" w:type="dxa"/>
          </w:tcPr>
          <w:p w:rsidR="00CE243E" w:rsidRPr="00CE243E" w:rsidRDefault="00CE243E" w:rsidP="007422BB">
            <w:pPr>
              <w:pStyle w:val="Ingetavstnd"/>
              <w:rPr>
                <w:rFonts w:ascii="Arial Narrow" w:hAnsi="Arial Narrow"/>
                <w:i/>
                <w:sz w:val="20"/>
                <w:szCs w:val="20"/>
                <w:lang w:val="en-GB"/>
              </w:rPr>
            </w:pPr>
            <w:r w:rsidRPr="00CE243E">
              <w:rPr>
                <w:rFonts w:ascii="Arial Narrow" w:hAnsi="Arial Narrow"/>
                <w:sz w:val="20"/>
                <w:szCs w:val="20"/>
                <w:lang w:val="en-GB"/>
              </w:rPr>
              <w:t xml:space="preserve">A: </w:t>
            </w:r>
            <w:r w:rsidRPr="00CE243E">
              <w:rPr>
                <w:rFonts w:ascii="Arial Narrow" w:hAnsi="Arial Narrow"/>
                <w:i/>
                <w:sz w:val="20"/>
                <w:szCs w:val="20"/>
                <w:lang w:val="en-GB"/>
              </w:rPr>
              <w:t>Please describe the exchange within the pilot</w:t>
            </w:r>
          </w:p>
          <w:p w:rsidR="00CE243E" w:rsidRPr="00CE243E" w:rsidRDefault="00CE243E" w:rsidP="00CE243E">
            <w:pPr>
              <w:pStyle w:val="Ingetavstnd"/>
              <w:numPr>
                <w:ilvl w:val="0"/>
                <w:numId w:val="12"/>
              </w:numPr>
              <w:rPr>
                <w:rFonts w:ascii="Arial Narrow" w:hAnsi="Arial Narrow"/>
                <w:i/>
                <w:sz w:val="20"/>
                <w:szCs w:val="20"/>
                <w:lang w:val="en-GB"/>
              </w:rPr>
            </w:pPr>
            <w:r w:rsidRPr="00CE243E">
              <w:rPr>
                <w:rFonts w:ascii="Arial Narrow" w:hAnsi="Arial Narrow"/>
                <w:i/>
                <w:sz w:val="20"/>
                <w:szCs w:val="20"/>
                <w:lang w:val="en-GB"/>
              </w:rPr>
              <w:t>Describe for students, teachers and entrepreneurs the following things:</w:t>
            </w:r>
          </w:p>
          <w:p w:rsidR="00CE243E" w:rsidRPr="00CE243E" w:rsidRDefault="00CE243E" w:rsidP="00CE243E">
            <w:pPr>
              <w:pStyle w:val="Ingetavstnd"/>
              <w:numPr>
                <w:ilvl w:val="0"/>
                <w:numId w:val="6"/>
              </w:numPr>
              <w:rPr>
                <w:rFonts w:ascii="Arial Narrow" w:hAnsi="Arial Narrow"/>
                <w:i/>
                <w:sz w:val="20"/>
                <w:szCs w:val="20"/>
                <w:lang w:val="en-GB"/>
              </w:rPr>
            </w:pPr>
            <w:r w:rsidRPr="00CE243E">
              <w:rPr>
                <w:rFonts w:ascii="Arial Narrow" w:hAnsi="Arial Narrow"/>
                <w:i/>
                <w:sz w:val="20"/>
                <w:szCs w:val="20"/>
                <w:lang w:val="en-GB"/>
              </w:rPr>
              <w:t>Who will exchange</w:t>
            </w:r>
          </w:p>
          <w:p w:rsidR="00CE243E" w:rsidRPr="00CE243E" w:rsidRDefault="00CE243E" w:rsidP="00CE243E">
            <w:pPr>
              <w:pStyle w:val="Ingetavstnd"/>
              <w:numPr>
                <w:ilvl w:val="0"/>
                <w:numId w:val="6"/>
              </w:numPr>
              <w:rPr>
                <w:rFonts w:ascii="Arial Narrow" w:hAnsi="Arial Narrow"/>
                <w:i/>
                <w:sz w:val="20"/>
                <w:szCs w:val="20"/>
                <w:lang w:val="en-GB"/>
              </w:rPr>
            </w:pPr>
            <w:r w:rsidRPr="00CE243E">
              <w:rPr>
                <w:rFonts w:ascii="Arial Narrow" w:hAnsi="Arial Narrow"/>
                <w:i/>
                <w:sz w:val="20"/>
                <w:szCs w:val="20"/>
                <w:lang w:val="en-GB"/>
              </w:rPr>
              <w:t>What will they do during the exchange</w:t>
            </w:r>
          </w:p>
          <w:p w:rsidR="00CE243E" w:rsidRPr="00CE243E" w:rsidRDefault="00CE243E" w:rsidP="00CE243E">
            <w:pPr>
              <w:pStyle w:val="Ingetavstnd"/>
              <w:numPr>
                <w:ilvl w:val="0"/>
                <w:numId w:val="6"/>
              </w:numPr>
              <w:rPr>
                <w:rFonts w:ascii="Arial Narrow" w:hAnsi="Arial Narrow"/>
                <w:i/>
                <w:sz w:val="20"/>
                <w:szCs w:val="20"/>
                <w:lang w:val="en-GB"/>
              </w:rPr>
            </w:pPr>
            <w:r w:rsidRPr="00CE243E">
              <w:rPr>
                <w:rFonts w:ascii="Arial Narrow" w:hAnsi="Arial Narrow"/>
                <w:i/>
                <w:sz w:val="20"/>
                <w:szCs w:val="20"/>
                <w:lang w:val="en-GB"/>
              </w:rPr>
              <w:t>What is the benefit for the one who is exchanging (going) and the country that receives the exchange student/teacher/entrepreneur (receiving)</w:t>
            </w:r>
          </w:p>
          <w:p w:rsidR="00CE243E" w:rsidRPr="00CE243E" w:rsidRDefault="00CE243E" w:rsidP="00CE243E">
            <w:pPr>
              <w:pStyle w:val="Ingetavstnd"/>
              <w:numPr>
                <w:ilvl w:val="0"/>
                <w:numId w:val="6"/>
              </w:numPr>
              <w:rPr>
                <w:rFonts w:ascii="Arial Narrow" w:hAnsi="Arial Narrow"/>
                <w:i/>
                <w:sz w:val="20"/>
                <w:szCs w:val="20"/>
                <w:lang w:val="en-GB"/>
              </w:rPr>
            </w:pPr>
            <w:r w:rsidRPr="00CE243E">
              <w:rPr>
                <w:rFonts w:ascii="Arial Narrow" w:hAnsi="Arial Narrow"/>
                <w:i/>
                <w:sz w:val="20"/>
                <w:szCs w:val="20"/>
                <w:lang w:val="en-GB"/>
              </w:rPr>
              <w:t xml:space="preserve">What is the time plan / period / amount of days/weeks of the </w:t>
            </w:r>
            <w:proofErr w:type="gramStart"/>
            <w:r w:rsidRPr="00CE243E">
              <w:rPr>
                <w:rFonts w:ascii="Arial Narrow" w:hAnsi="Arial Narrow"/>
                <w:i/>
                <w:sz w:val="20"/>
                <w:szCs w:val="20"/>
                <w:lang w:val="en-GB"/>
              </w:rPr>
              <w:t>exchange</w:t>
            </w:r>
            <w:proofErr w:type="gramEnd"/>
          </w:p>
          <w:p w:rsidR="00CE243E" w:rsidRPr="00CE243E" w:rsidRDefault="00CE243E" w:rsidP="00CE243E">
            <w:pPr>
              <w:pStyle w:val="Ingetavstnd"/>
              <w:numPr>
                <w:ilvl w:val="0"/>
                <w:numId w:val="6"/>
              </w:numPr>
              <w:rPr>
                <w:rFonts w:ascii="Arial Narrow" w:hAnsi="Arial Narrow"/>
                <w:i/>
                <w:sz w:val="20"/>
                <w:szCs w:val="20"/>
                <w:lang w:val="en-GB"/>
              </w:rPr>
            </w:pPr>
            <w:r w:rsidRPr="00CE243E">
              <w:rPr>
                <w:rFonts w:ascii="Arial Narrow" w:hAnsi="Arial Narrow"/>
                <w:i/>
                <w:sz w:val="20"/>
                <w:szCs w:val="20"/>
                <w:lang w:val="en-GB"/>
              </w:rPr>
              <w:t>Will you use KA1 or Ka2 (and then either exchange within the pilot or training activities)</w:t>
            </w:r>
          </w:p>
          <w:p w:rsidR="00CE243E" w:rsidRPr="00CE243E" w:rsidRDefault="00CE243E" w:rsidP="007422BB">
            <w:pPr>
              <w:pStyle w:val="Ingetavstnd"/>
              <w:rPr>
                <w:rFonts w:ascii="Arial Narrow" w:hAnsi="Arial Narrow"/>
                <w:i/>
                <w:sz w:val="20"/>
                <w:szCs w:val="20"/>
                <w:lang w:val="en-GB"/>
              </w:rPr>
            </w:pPr>
          </w:p>
          <w:p w:rsidR="00CE243E" w:rsidRPr="00CE243E" w:rsidRDefault="00CE243E" w:rsidP="007422BB">
            <w:pPr>
              <w:pStyle w:val="Ingetavstnd"/>
              <w:rPr>
                <w:rFonts w:ascii="Arial Narrow" w:hAnsi="Arial Narrow"/>
                <w:sz w:val="20"/>
                <w:szCs w:val="20"/>
                <w:u w:val="single"/>
                <w:lang w:val="en-GB"/>
              </w:rPr>
            </w:pPr>
            <w:r w:rsidRPr="00CE243E">
              <w:rPr>
                <w:rFonts w:ascii="Arial Narrow" w:hAnsi="Arial Narrow"/>
                <w:sz w:val="20"/>
                <w:szCs w:val="20"/>
                <w:u w:val="single"/>
                <w:lang w:val="en-GB"/>
              </w:rPr>
              <w:t>Short-term joint staff training events</w:t>
            </w: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Joint development of methodology and instructions for the student projects to follow the food chain as well as to map up the regional large-scale consumers. Related conceptual ideas, prototypes, samples and learnt experiences can be shared and discussed. Cooperation with the NL pilot would be appreciated in relation to the web-based publishing and visualisation of the findings. It can be organised as master classes. It can already take place in spring2016. Potential participants: the Swedish coordination team.</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i/>
                <w:sz w:val="20"/>
                <w:szCs w:val="20"/>
                <w:lang w:val="en-GB"/>
              </w:rPr>
            </w:pPr>
            <w:r w:rsidRPr="00CE243E">
              <w:rPr>
                <w:rFonts w:ascii="Arial Narrow" w:hAnsi="Arial Narrow"/>
                <w:sz w:val="20"/>
                <w:szCs w:val="20"/>
                <w:u w:val="single"/>
                <w:lang w:val="en-GB"/>
              </w:rPr>
              <w:t>Blended mobility of VET learners</w:t>
            </w: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 xml:space="preserve">The mobility of the participating students could stretch the regional context of cross sectoral learning to European context </w:t>
            </w:r>
            <w:r w:rsidRPr="00CE243E">
              <w:rPr>
                <w:rFonts w:ascii="Arial Narrow" w:hAnsi="Arial Narrow"/>
                <w:sz w:val="20"/>
                <w:szCs w:val="20"/>
                <w:lang w:val="en-GB"/>
              </w:rPr>
              <w:lastRenderedPageBreak/>
              <w:t>by sharing experiences about good practices and faced challenges. Potential participants: all or some of the least 12 BYS students (EQF level 5-6) whom will participate directly, i.e. via student projects in the mapping.</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Mobility cooperation among the partners:</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with NL: learn from each other about practical issues concerning the mapping; fall 2016 (focus: techniques and food for thoughts concerning the mapping)</w:t>
            </w:r>
          </w:p>
          <w:p w:rsidR="00CE243E" w:rsidRPr="00CE243E" w:rsidRDefault="00CE243E" w:rsidP="00CE243E">
            <w:pPr>
              <w:pStyle w:val="Ingetavstnd"/>
              <w:numPr>
                <w:ilvl w:val="0"/>
                <w:numId w:val="12"/>
              </w:numPr>
              <w:rPr>
                <w:rFonts w:ascii="Arial Narrow" w:hAnsi="Arial Narrow"/>
                <w:sz w:val="20"/>
                <w:szCs w:val="20"/>
                <w:lang w:val="en-GB"/>
              </w:rPr>
            </w:pPr>
            <w:r w:rsidRPr="00CE243E">
              <w:rPr>
                <w:rFonts w:ascii="Arial Narrow" w:hAnsi="Arial Narrow"/>
                <w:sz w:val="20"/>
                <w:szCs w:val="20"/>
                <w:lang w:val="en-GB"/>
              </w:rPr>
              <w:t>with BE: learn from each other about start-ups in the green industries; spring 2017 or later (focus: how to interpret the outcomes of the mapping)</w:t>
            </w:r>
          </w:p>
        </w:tc>
      </w:tr>
    </w:tbl>
    <w:p w:rsidR="00CE243E" w:rsidRPr="00CE243E" w:rsidRDefault="00CE243E" w:rsidP="00CE243E">
      <w:pPr>
        <w:pStyle w:val="Ingetavstnd"/>
        <w:rPr>
          <w:rFonts w:ascii="Arial Narrow" w:hAnsi="Arial Narrow"/>
          <w:szCs w:val="20"/>
          <w:lang w:val="en-GB"/>
        </w:rPr>
      </w:pPr>
    </w:p>
    <w:tbl>
      <w:tblPr>
        <w:tblStyle w:val="Tabellrutnt"/>
        <w:tblW w:w="0" w:type="auto"/>
        <w:tblLook w:val="04A0" w:firstRow="1" w:lastRow="0" w:firstColumn="1" w:lastColumn="0" w:noHBand="0" w:noVBand="1"/>
      </w:tblPr>
      <w:tblGrid>
        <w:gridCol w:w="9062"/>
      </w:tblGrid>
      <w:tr w:rsidR="00CE243E" w:rsidRPr="00CE243E" w:rsidTr="007422BB">
        <w:tc>
          <w:tcPr>
            <w:tcW w:w="9062" w:type="dxa"/>
          </w:tcPr>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Pilot work plan</w:t>
            </w:r>
          </w:p>
        </w:tc>
      </w:tr>
      <w:tr w:rsidR="00CE243E" w:rsidRPr="00CE243E" w:rsidTr="007422BB">
        <w:tc>
          <w:tcPr>
            <w:tcW w:w="9062" w:type="dxa"/>
          </w:tcPr>
          <w:p w:rsidR="00CE243E" w:rsidRPr="00CE243E" w:rsidRDefault="00CE243E" w:rsidP="007422BB">
            <w:pPr>
              <w:pStyle w:val="Ingetavstnd"/>
              <w:rPr>
                <w:rFonts w:ascii="Arial Narrow" w:hAnsi="Arial Narrow"/>
                <w:i/>
                <w:sz w:val="20"/>
                <w:szCs w:val="20"/>
                <w:lang w:val="en-GB"/>
              </w:rPr>
            </w:pPr>
            <w:r w:rsidRPr="00CE243E">
              <w:rPr>
                <w:rFonts w:ascii="Arial Narrow" w:hAnsi="Arial Narrow"/>
                <w:sz w:val="20"/>
                <w:szCs w:val="20"/>
                <w:lang w:val="en-GB"/>
              </w:rPr>
              <w:t xml:space="preserve">A: </w:t>
            </w:r>
            <w:r w:rsidRPr="00CE243E">
              <w:rPr>
                <w:rFonts w:ascii="Arial Narrow" w:hAnsi="Arial Narrow"/>
                <w:i/>
                <w:sz w:val="20"/>
                <w:szCs w:val="20"/>
                <w:lang w:val="en-GB"/>
              </w:rPr>
              <w:t>Please draft a work plan for the pilot. Use an excel planning form</w:t>
            </w:r>
          </w:p>
          <w:p w:rsidR="00CE243E" w:rsidRPr="00CE243E" w:rsidRDefault="00CE243E" w:rsidP="00CE243E">
            <w:pPr>
              <w:pStyle w:val="Ingetavstnd"/>
              <w:numPr>
                <w:ilvl w:val="0"/>
                <w:numId w:val="12"/>
              </w:numPr>
              <w:rPr>
                <w:rFonts w:ascii="Arial Narrow" w:hAnsi="Arial Narrow"/>
                <w:i/>
                <w:sz w:val="20"/>
                <w:szCs w:val="20"/>
                <w:lang w:val="en-GB"/>
              </w:rPr>
            </w:pPr>
            <w:r w:rsidRPr="00CE243E">
              <w:rPr>
                <w:rFonts w:ascii="Arial Narrow" w:hAnsi="Arial Narrow"/>
                <w:i/>
                <w:sz w:val="20"/>
                <w:szCs w:val="20"/>
                <w:lang w:val="en-GB"/>
              </w:rPr>
              <w:t>Describe for each activity the following things</w:t>
            </w:r>
          </w:p>
          <w:p w:rsidR="00CE243E" w:rsidRPr="00CE243E" w:rsidRDefault="00CE243E" w:rsidP="00CE243E">
            <w:pPr>
              <w:pStyle w:val="Ingetavstnd"/>
              <w:numPr>
                <w:ilvl w:val="0"/>
                <w:numId w:val="6"/>
              </w:numPr>
              <w:rPr>
                <w:rFonts w:ascii="Arial Narrow" w:hAnsi="Arial Narrow"/>
                <w:i/>
                <w:sz w:val="20"/>
                <w:szCs w:val="20"/>
                <w:lang w:val="en-GB"/>
              </w:rPr>
            </w:pPr>
            <w:r w:rsidRPr="00CE243E">
              <w:rPr>
                <w:rFonts w:ascii="Arial Narrow" w:hAnsi="Arial Narrow"/>
                <w:i/>
                <w:sz w:val="20"/>
                <w:szCs w:val="20"/>
                <w:lang w:val="en-GB"/>
              </w:rPr>
              <w:t>Description of the activity</w:t>
            </w:r>
          </w:p>
          <w:p w:rsidR="00CE243E" w:rsidRPr="00CE243E" w:rsidRDefault="00CE243E" w:rsidP="00CE243E">
            <w:pPr>
              <w:pStyle w:val="Ingetavstnd"/>
              <w:numPr>
                <w:ilvl w:val="0"/>
                <w:numId w:val="6"/>
              </w:numPr>
              <w:rPr>
                <w:rFonts w:ascii="Arial Narrow" w:hAnsi="Arial Narrow"/>
                <w:i/>
                <w:sz w:val="20"/>
                <w:szCs w:val="20"/>
                <w:lang w:val="en-GB"/>
              </w:rPr>
            </w:pPr>
            <w:r w:rsidRPr="00CE243E">
              <w:rPr>
                <w:rFonts w:ascii="Arial Narrow" w:hAnsi="Arial Narrow"/>
                <w:i/>
                <w:sz w:val="20"/>
                <w:szCs w:val="20"/>
                <w:lang w:val="en-GB"/>
              </w:rPr>
              <w:t>Who is responsible (name) for the activity</w:t>
            </w:r>
          </w:p>
          <w:p w:rsidR="00CE243E" w:rsidRPr="00CE243E" w:rsidRDefault="00CE243E" w:rsidP="00CE243E">
            <w:pPr>
              <w:pStyle w:val="Ingetavstnd"/>
              <w:numPr>
                <w:ilvl w:val="0"/>
                <w:numId w:val="6"/>
              </w:numPr>
              <w:rPr>
                <w:rFonts w:ascii="Arial Narrow" w:hAnsi="Arial Narrow"/>
                <w:i/>
                <w:sz w:val="20"/>
                <w:szCs w:val="20"/>
                <w:lang w:val="en-GB"/>
              </w:rPr>
            </w:pPr>
            <w:r w:rsidRPr="00CE243E">
              <w:rPr>
                <w:rFonts w:ascii="Arial Narrow" w:hAnsi="Arial Narrow"/>
                <w:i/>
                <w:sz w:val="20"/>
                <w:szCs w:val="20"/>
                <w:lang w:val="en-GB"/>
              </w:rPr>
              <w:t>Who will work on the activity</w:t>
            </w:r>
          </w:p>
          <w:p w:rsidR="00CE243E" w:rsidRPr="00CE243E" w:rsidRDefault="00CE243E" w:rsidP="00CE243E">
            <w:pPr>
              <w:pStyle w:val="Ingetavstnd"/>
              <w:numPr>
                <w:ilvl w:val="0"/>
                <w:numId w:val="6"/>
              </w:numPr>
              <w:rPr>
                <w:rFonts w:ascii="Arial Narrow" w:hAnsi="Arial Narrow"/>
                <w:i/>
                <w:sz w:val="20"/>
                <w:szCs w:val="20"/>
                <w:lang w:val="en-GB"/>
              </w:rPr>
            </w:pPr>
            <w:r w:rsidRPr="00CE243E">
              <w:rPr>
                <w:rFonts w:ascii="Arial Narrow" w:hAnsi="Arial Narrow"/>
                <w:i/>
                <w:sz w:val="20"/>
                <w:szCs w:val="20"/>
                <w:lang w:val="en-GB"/>
              </w:rPr>
              <w:t>When the activity is planned (time table)</w:t>
            </w:r>
          </w:p>
          <w:p w:rsidR="00CE243E" w:rsidRPr="00CE243E" w:rsidRDefault="00CE243E" w:rsidP="007422BB">
            <w:pPr>
              <w:pStyle w:val="Ingetavstnd"/>
              <w:rPr>
                <w:rFonts w:ascii="Arial Narrow" w:hAnsi="Arial Narrow"/>
                <w:i/>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Every action will be evaluated and results will be documented.</w:t>
            </w:r>
          </w:p>
          <w:p w:rsidR="00CE243E" w:rsidRPr="00CE243E" w:rsidRDefault="00CE243E" w:rsidP="007422BB">
            <w:pPr>
              <w:pStyle w:val="Ingetavstnd"/>
              <w:rPr>
                <w:rFonts w:ascii="Arial Narrow" w:hAnsi="Arial Narrow"/>
                <w:i/>
                <w:sz w:val="20"/>
                <w:szCs w:val="20"/>
                <w:lang w:val="en-GB"/>
              </w:rPr>
            </w:pPr>
          </w:p>
          <w:p w:rsidR="00CE243E" w:rsidRPr="00CE243E" w:rsidRDefault="00CE243E" w:rsidP="007422BB">
            <w:pPr>
              <w:pStyle w:val="Ingetavstnd"/>
              <w:rPr>
                <w:rFonts w:ascii="Arial Narrow" w:hAnsi="Arial Narrow"/>
                <w:i/>
                <w:sz w:val="20"/>
                <w:szCs w:val="20"/>
                <w:lang w:val="en-GB"/>
              </w:rPr>
            </w:pPr>
            <w:r w:rsidRPr="00CE243E">
              <w:rPr>
                <w:rFonts w:ascii="Arial Narrow" w:hAnsi="Arial Narrow"/>
                <w:i/>
                <w:sz w:val="20"/>
                <w:szCs w:val="20"/>
                <w:lang w:val="en-GB"/>
              </w:rPr>
              <w:t>Action 1 Developing methodology</w:t>
            </w:r>
          </w:p>
          <w:p w:rsidR="00CE243E" w:rsidRPr="00CE243E" w:rsidRDefault="00CE243E" w:rsidP="007422BB">
            <w:pPr>
              <w:pStyle w:val="Ingetavstnd"/>
              <w:rPr>
                <w:rFonts w:ascii="Arial Narrow" w:hAnsi="Arial Narrow"/>
                <w:i/>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Methodology and instructions for the student projects are to be developed by the coordination team.</w:t>
            </w:r>
          </w:p>
          <w:p w:rsidR="00CE243E" w:rsidRPr="00CE243E" w:rsidRDefault="00CE243E" w:rsidP="007422BB">
            <w:pPr>
              <w:pStyle w:val="Ingetavstnd"/>
              <w:rPr>
                <w:rFonts w:ascii="Arial Narrow" w:hAnsi="Arial Narrow"/>
                <w:i/>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i/>
                <w:sz w:val="20"/>
                <w:szCs w:val="20"/>
                <w:lang w:val="en-GB"/>
              </w:rPr>
              <w:t>Action 2 Identifying the key branches</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To understand the current regional food chain, it is of pivotal importance to map up the regional large-scale consumers (e.g. hospitals). Establishing them as key players, their most frequently ordered food products can be used as a reference point for identifying the key branches for observation of the food chain in the region.</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i/>
                <w:sz w:val="20"/>
                <w:szCs w:val="20"/>
                <w:lang w:val="en-GB"/>
              </w:rPr>
            </w:pPr>
            <w:r w:rsidRPr="00CE243E">
              <w:rPr>
                <w:rFonts w:ascii="Arial Narrow" w:hAnsi="Arial Narrow"/>
                <w:i/>
                <w:sz w:val="20"/>
                <w:szCs w:val="20"/>
                <w:lang w:val="en-GB"/>
              </w:rPr>
              <w:t>Action 3 Follow sectoral food products in the food chain</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Getting to know the demand part, student projects will be focused to follow the food chain of the sectoral products of local food producers (e.g. milk, meet, and chees) based on the methodology and instructions developed by the coordination team.</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i/>
                <w:sz w:val="20"/>
                <w:szCs w:val="20"/>
                <w:lang w:val="en-GB"/>
              </w:rPr>
            </w:pPr>
            <w:r w:rsidRPr="00CE243E">
              <w:rPr>
                <w:rFonts w:ascii="Arial Narrow" w:hAnsi="Arial Narrow"/>
                <w:i/>
                <w:sz w:val="20"/>
                <w:szCs w:val="20"/>
                <w:lang w:val="en-GB"/>
              </w:rPr>
              <w:t>Action 4 Evaluation of the student projects´ results</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 xml:space="preserve">A synthesis report is to be developed summarising the </w:t>
            </w:r>
            <w:proofErr w:type="gramStart"/>
            <w:r w:rsidRPr="00CE243E">
              <w:rPr>
                <w:rFonts w:ascii="Arial Narrow" w:hAnsi="Arial Narrow"/>
                <w:sz w:val="20"/>
                <w:szCs w:val="20"/>
                <w:lang w:val="en-GB"/>
              </w:rPr>
              <w:t>current status</w:t>
            </w:r>
            <w:proofErr w:type="gramEnd"/>
            <w:r w:rsidRPr="00CE243E">
              <w:rPr>
                <w:rFonts w:ascii="Arial Narrow" w:hAnsi="Arial Narrow"/>
                <w:sz w:val="20"/>
                <w:szCs w:val="20"/>
                <w:lang w:val="en-GB"/>
              </w:rPr>
              <w:t xml:space="preserve"> of food chain. It will test the conjured interconnectedness of regional SME food producers.</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i/>
                <w:sz w:val="20"/>
                <w:szCs w:val="20"/>
                <w:lang w:val="en-GB"/>
              </w:rPr>
            </w:pPr>
            <w:r w:rsidRPr="00CE243E">
              <w:rPr>
                <w:rFonts w:ascii="Arial Narrow" w:hAnsi="Arial Narrow"/>
                <w:i/>
                <w:sz w:val="20"/>
                <w:szCs w:val="20"/>
                <w:lang w:val="en-GB"/>
              </w:rPr>
              <w:t>Action 5 Dissemination of the student projects´ results</w:t>
            </w:r>
          </w:p>
          <w:p w:rsidR="00CE243E" w:rsidRPr="00CE243E" w:rsidRDefault="00CE243E" w:rsidP="007422BB">
            <w:pPr>
              <w:pStyle w:val="Ingetavstnd"/>
              <w:rPr>
                <w:rFonts w:ascii="Arial Narrow" w:hAnsi="Arial Narrow"/>
                <w:i/>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 xml:space="preserve">It will </w:t>
            </w:r>
            <w:proofErr w:type="gramStart"/>
            <w:r w:rsidRPr="00CE243E">
              <w:rPr>
                <w:rFonts w:ascii="Arial Narrow" w:hAnsi="Arial Narrow"/>
                <w:sz w:val="20"/>
                <w:szCs w:val="20"/>
                <w:lang w:val="en-GB"/>
              </w:rPr>
              <w:t>open up</w:t>
            </w:r>
            <w:proofErr w:type="gramEnd"/>
            <w:r w:rsidRPr="00CE243E">
              <w:rPr>
                <w:rFonts w:ascii="Arial Narrow" w:hAnsi="Arial Narrow"/>
                <w:sz w:val="20"/>
                <w:szCs w:val="20"/>
                <w:lang w:val="en-GB"/>
              </w:rPr>
              <w:t xml:space="preserve"> opportunities for cooperation among food actors, municipalities, research and education and NGOs as well. The dissemination is planned in the framework of workshops and on online platforms.</w:t>
            </w:r>
          </w:p>
          <w:p w:rsidR="00CE243E" w:rsidRPr="00CE243E" w:rsidRDefault="00CE243E" w:rsidP="007422BB">
            <w:pPr>
              <w:pStyle w:val="Ingetavstnd"/>
              <w:rPr>
                <w:rFonts w:ascii="Arial Narrow" w:hAnsi="Arial Narrow"/>
                <w:sz w:val="20"/>
                <w:szCs w:val="20"/>
                <w:lang w:val="en-GB"/>
              </w:rPr>
            </w:pPr>
          </w:p>
          <w:tbl>
            <w:tblPr>
              <w:tblW w:w="5978" w:type="dxa"/>
              <w:jc w:val="center"/>
              <w:tblCellMar>
                <w:left w:w="70" w:type="dxa"/>
                <w:right w:w="70" w:type="dxa"/>
              </w:tblCellMar>
              <w:tblLook w:val="04A0" w:firstRow="1" w:lastRow="0" w:firstColumn="1" w:lastColumn="0" w:noHBand="0" w:noVBand="1"/>
            </w:tblPr>
            <w:tblGrid>
              <w:gridCol w:w="2420"/>
              <w:gridCol w:w="723"/>
              <w:gridCol w:w="708"/>
              <w:gridCol w:w="709"/>
              <w:gridCol w:w="709"/>
              <w:gridCol w:w="709"/>
            </w:tblGrid>
            <w:tr w:rsidR="00CE243E" w:rsidRPr="00CE243E" w:rsidTr="007422BB">
              <w:trPr>
                <w:trHeight w:val="300"/>
                <w:jc w:val="center"/>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PV+ at BYS</w:t>
                  </w:r>
                </w:p>
              </w:tc>
              <w:tc>
                <w:tcPr>
                  <w:tcW w:w="14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43E" w:rsidRPr="00CE243E" w:rsidRDefault="00CE243E" w:rsidP="007422BB">
                  <w:pPr>
                    <w:spacing w:after="0" w:line="240" w:lineRule="auto"/>
                    <w:jc w:val="center"/>
                    <w:rPr>
                      <w:rFonts w:ascii="Arial Narrow" w:eastAsia="Times New Roman" w:hAnsi="Arial Narrow" w:cs="Times New Roman"/>
                      <w:color w:val="000000"/>
                      <w:szCs w:val="20"/>
                      <w:lang w:val="en-GB" w:eastAsia="sv-SE"/>
                    </w:rPr>
                  </w:pPr>
                  <w:r w:rsidRPr="00CE243E">
                    <w:rPr>
                      <w:rFonts w:ascii="Arial Narrow" w:eastAsia="Times New Roman" w:hAnsi="Arial Narrow" w:cs="Times New Roman"/>
                      <w:color w:val="000000"/>
                      <w:szCs w:val="20"/>
                      <w:lang w:val="en-GB" w:eastAsia="sv-SE"/>
                    </w:rPr>
                    <w:t>2016</w:t>
                  </w: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E243E" w:rsidRPr="00CE243E" w:rsidRDefault="00CE243E" w:rsidP="007422BB">
                  <w:pPr>
                    <w:spacing w:after="0" w:line="240" w:lineRule="auto"/>
                    <w:jc w:val="center"/>
                    <w:rPr>
                      <w:rFonts w:ascii="Arial Narrow" w:eastAsia="Times New Roman" w:hAnsi="Arial Narrow" w:cs="Times New Roman"/>
                      <w:color w:val="000000"/>
                      <w:szCs w:val="20"/>
                      <w:lang w:val="en-GB" w:eastAsia="sv-SE"/>
                    </w:rPr>
                  </w:pPr>
                  <w:r w:rsidRPr="00CE243E">
                    <w:rPr>
                      <w:rFonts w:ascii="Arial Narrow" w:eastAsia="Times New Roman" w:hAnsi="Arial Narrow" w:cs="Times New Roman"/>
                      <w:color w:val="000000"/>
                      <w:szCs w:val="20"/>
                      <w:lang w:val="en-GB" w:eastAsia="sv-SE"/>
                    </w:rPr>
                    <w:t>2017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E243E" w:rsidRPr="00CE243E" w:rsidRDefault="00CE243E" w:rsidP="007422BB">
                  <w:pPr>
                    <w:spacing w:after="0" w:line="240" w:lineRule="auto"/>
                    <w:jc w:val="center"/>
                    <w:rPr>
                      <w:rFonts w:ascii="Arial Narrow" w:eastAsia="Times New Roman" w:hAnsi="Arial Narrow" w:cs="Times New Roman"/>
                      <w:color w:val="000000"/>
                      <w:szCs w:val="20"/>
                      <w:lang w:val="en-GB" w:eastAsia="sv-SE"/>
                    </w:rPr>
                  </w:pPr>
                  <w:r w:rsidRPr="00CE243E">
                    <w:rPr>
                      <w:rFonts w:ascii="Arial Narrow" w:eastAsia="Times New Roman" w:hAnsi="Arial Narrow" w:cs="Times New Roman"/>
                      <w:color w:val="000000"/>
                      <w:szCs w:val="20"/>
                      <w:lang w:val="en-GB" w:eastAsia="sv-SE"/>
                    </w:rPr>
                    <w:t>2018</w:t>
                  </w:r>
                </w:p>
              </w:tc>
            </w:tr>
            <w:tr w:rsidR="00CE243E" w:rsidRPr="00CE243E" w:rsidTr="007422BB">
              <w:trPr>
                <w:trHeight w:val="300"/>
                <w:jc w:val="center"/>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CE243E" w:rsidRPr="00CE243E" w:rsidRDefault="00CE243E" w:rsidP="007422BB">
                  <w:pPr>
                    <w:spacing w:after="0" w:line="240" w:lineRule="auto"/>
                    <w:rPr>
                      <w:rFonts w:ascii="Arial Narrow" w:eastAsia="Times New Roman" w:hAnsi="Arial Narrow" w:cs="Times New Roman"/>
                      <w:b/>
                      <w:bCs/>
                      <w:color w:val="000000"/>
                      <w:szCs w:val="20"/>
                      <w:lang w:val="en-GB" w:eastAsia="sv-SE"/>
                    </w:rPr>
                  </w:pPr>
                </w:p>
              </w:tc>
              <w:tc>
                <w:tcPr>
                  <w:tcW w:w="723" w:type="dxa"/>
                  <w:tcBorders>
                    <w:top w:val="nil"/>
                    <w:left w:val="nil"/>
                    <w:bottom w:val="single" w:sz="4" w:space="0" w:color="auto"/>
                    <w:right w:val="single" w:sz="4" w:space="0" w:color="auto"/>
                  </w:tcBorders>
                  <w:shd w:val="clear" w:color="auto" w:fill="auto"/>
                  <w:noWrap/>
                  <w:vAlign w:val="bottom"/>
                  <w:hideMark/>
                </w:tcPr>
                <w:p w:rsidR="00CE243E" w:rsidRPr="00CE243E" w:rsidRDefault="00CE243E" w:rsidP="007422BB">
                  <w:pPr>
                    <w:spacing w:after="0" w:line="240" w:lineRule="auto"/>
                    <w:jc w:val="center"/>
                    <w:rPr>
                      <w:rFonts w:ascii="Arial Narrow" w:eastAsia="Times New Roman" w:hAnsi="Arial Narrow" w:cs="Times New Roman"/>
                      <w:color w:val="000000"/>
                      <w:szCs w:val="20"/>
                      <w:lang w:val="en-GB" w:eastAsia="sv-SE"/>
                    </w:rPr>
                  </w:pPr>
                  <w:r w:rsidRPr="00CE243E">
                    <w:rPr>
                      <w:rFonts w:ascii="Arial Narrow" w:eastAsia="Times New Roman" w:hAnsi="Arial Narrow" w:cs="Times New Roman"/>
                      <w:color w:val="000000"/>
                      <w:szCs w:val="20"/>
                      <w:lang w:val="en-GB" w:eastAsia="sv-SE"/>
                    </w:rPr>
                    <w:t>spring</w:t>
                  </w:r>
                </w:p>
              </w:tc>
              <w:tc>
                <w:tcPr>
                  <w:tcW w:w="708" w:type="dxa"/>
                  <w:tcBorders>
                    <w:top w:val="nil"/>
                    <w:left w:val="nil"/>
                    <w:bottom w:val="single" w:sz="4" w:space="0" w:color="auto"/>
                    <w:right w:val="single" w:sz="4" w:space="0" w:color="auto"/>
                  </w:tcBorders>
                  <w:shd w:val="clear" w:color="auto" w:fill="auto"/>
                  <w:noWrap/>
                  <w:vAlign w:val="center"/>
                  <w:hideMark/>
                </w:tcPr>
                <w:p w:rsidR="00CE243E" w:rsidRPr="00CE243E" w:rsidRDefault="00CE243E" w:rsidP="007422BB">
                  <w:pPr>
                    <w:spacing w:after="0" w:line="240" w:lineRule="auto"/>
                    <w:jc w:val="center"/>
                    <w:rPr>
                      <w:rFonts w:ascii="Arial Narrow" w:eastAsia="Times New Roman" w:hAnsi="Arial Narrow" w:cs="Times New Roman"/>
                      <w:color w:val="000000"/>
                      <w:szCs w:val="20"/>
                      <w:lang w:val="en-GB" w:eastAsia="sv-SE"/>
                    </w:rPr>
                  </w:pPr>
                  <w:r w:rsidRPr="00CE243E">
                    <w:rPr>
                      <w:rFonts w:ascii="Arial Narrow" w:eastAsia="Times New Roman" w:hAnsi="Arial Narrow" w:cs="Times New Roman"/>
                      <w:color w:val="000000"/>
                      <w:szCs w:val="20"/>
                      <w:lang w:val="en-GB" w:eastAsia="sv-SE"/>
                    </w:rPr>
                    <w:t>fall</w:t>
                  </w:r>
                </w:p>
              </w:tc>
              <w:tc>
                <w:tcPr>
                  <w:tcW w:w="709" w:type="dxa"/>
                  <w:tcBorders>
                    <w:top w:val="nil"/>
                    <w:left w:val="nil"/>
                    <w:bottom w:val="single" w:sz="4" w:space="0" w:color="auto"/>
                    <w:right w:val="single" w:sz="4" w:space="0" w:color="auto"/>
                  </w:tcBorders>
                  <w:shd w:val="clear" w:color="auto" w:fill="auto"/>
                  <w:noWrap/>
                  <w:vAlign w:val="center"/>
                  <w:hideMark/>
                </w:tcPr>
                <w:p w:rsidR="00CE243E" w:rsidRPr="00CE243E" w:rsidRDefault="00CE243E" w:rsidP="007422BB">
                  <w:pPr>
                    <w:spacing w:after="0" w:line="240" w:lineRule="auto"/>
                    <w:jc w:val="center"/>
                    <w:rPr>
                      <w:rFonts w:ascii="Arial Narrow" w:eastAsia="Times New Roman" w:hAnsi="Arial Narrow" w:cs="Times New Roman"/>
                      <w:color w:val="000000"/>
                      <w:szCs w:val="20"/>
                      <w:lang w:val="en-GB" w:eastAsia="sv-SE"/>
                    </w:rPr>
                  </w:pPr>
                  <w:r w:rsidRPr="00CE243E">
                    <w:rPr>
                      <w:rFonts w:ascii="Arial Narrow" w:eastAsia="Times New Roman" w:hAnsi="Arial Narrow" w:cs="Times New Roman"/>
                      <w:color w:val="000000"/>
                      <w:szCs w:val="20"/>
                      <w:lang w:val="en-GB" w:eastAsia="sv-SE"/>
                    </w:rPr>
                    <w:t>spring</w:t>
                  </w:r>
                </w:p>
              </w:tc>
              <w:tc>
                <w:tcPr>
                  <w:tcW w:w="709" w:type="dxa"/>
                  <w:tcBorders>
                    <w:top w:val="nil"/>
                    <w:left w:val="nil"/>
                    <w:bottom w:val="single" w:sz="4" w:space="0" w:color="auto"/>
                    <w:right w:val="single" w:sz="4" w:space="0" w:color="auto"/>
                  </w:tcBorders>
                  <w:shd w:val="clear" w:color="auto" w:fill="auto"/>
                  <w:noWrap/>
                  <w:vAlign w:val="center"/>
                  <w:hideMark/>
                </w:tcPr>
                <w:p w:rsidR="00CE243E" w:rsidRPr="00CE243E" w:rsidRDefault="00CE243E" w:rsidP="007422BB">
                  <w:pPr>
                    <w:spacing w:after="0" w:line="240" w:lineRule="auto"/>
                    <w:jc w:val="center"/>
                    <w:rPr>
                      <w:rFonts w:ascii="Arial Narrow" w:eastAsia="Times New Roman" w:hAnsi="Arial Narrow" w:cs="Times New Roman"/>
                      <w:color w:val="000000"/>
                      <w:szCs w:val="20"/>
                      <w:lang w:val="en-GB" w:eastAsia="sv-SE"/>
                    </w:rPr>
                  </w:pPr>
                  <w:r w:rsidRPr="00CE243E">
                    <w:rPr>
                      <w:rFonts w:ascii="Arial Narrow" w:eastAsia="Times New Roman" w:hAnsi="Arial Narrow" w:cs="Times New Roman"/>
                      <w:color w:val="000000"/>
                      <w:szCs w:val="20"/>
                      <w:lang w:val="en-GB" w:eastAsia="sv-SE"/>
                    </w:rPr>
                    <w:t>fall</w:t>
                  </w:r>
                </w:p>
              </w:tc>
              <w:tc>
                <w:tcPr>
                  <w:tcW w:w="709" w:type="dxa"/>
                  <w:tcBorders>
                    <w:top w:val="nil"/>
                    <w:left w:val="nil"/>
                    <w:bottom w:val="single" w:sz="4" w:space="0" w:color="auto"/>
                    <w:right w:val="single" w:sz="4" w:space="0" w:color="auto"/>
                  </w:tcBorders>
                  <w:shd w:val="clear" w:color="auto" w:fill="auto"/>
                  <w:noWrap/>
                  <w:vAlign w:val="center"/>
                  <w:hideMark/>
                </w:tcPr>
                <w:p w:rsidR="00CE243E" w:rsidRPr="00CE243E" w:rsidRDefault="00CE243E" w:rsidP="007422BB">
                  <w:pPr>
                    <w:spacing w:after="0" w:line="240" w:lineRule="auto"/>
                    <w:jc w:val="center"/>
                    <w:rPr>
                      <w:rFonts w:ascii="Arial Narrow" w:eastAsia="Times New Roman" w:hAnsi="Arial Narrow" w:cs="Times New Roman"/>
                      <w:color w:val="000000"/>
                      <w:szCs w:val="20"/>
                      <w:lang w:val="en-GB" w:eastAsia="sv-SE"/>
                    </w:rPr>
                  </w:pPr>
                  <w:r w:rsidRPr="00CE243E">
                    <w:rPr>
                      <w:rFonts w:ascii="Arial Narrow" w:eastAsia="Times New Roman" w:hAnsi="Arial Narrow" w:cs="Times New Roman"/>
                      <w:color w:val="000000"/>
                      <w:szCs w:val="20"/>
                      <w:lang w:val="en-GB" w:eastAsia="sv-SE"/>
                    </w:rPr>
                    <w:t>spring</w:t>
                  </w:r>
                </w:p>
              </w:tc>
            </w:tr>
            <w:tr w:rsidR="00CE243E" w:rsidRPr="00CE243E" w:rsidTr="007422BB">
              <w:trPr>
                <w:trHeight w:val="60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E243E" w:rsidRPr="00CE243E" w:rsidRDefault="00CE243E" w:rsidP="007422BB">
                  <w:pPr>
                    <w:spacing w:after="0" w:line="240" w:lineRule="auto"/>
                    <w:rPr>
                      <w:rFonts w:ascii="Arial Narrow" w:eastAsia="Times New Roman" w:hAnsi="Arial Narrow" w:cs="Times New Roman"/>
                      <w:color w:val="000000"/>
                      <w:szCs w:val="20"/>
                      <w:lang w:val="en-GB" w:eastAsia="sv-SE"/>
                    </w:rPr>
                  </w:pPr>
                  <w:r w:rsidRPr="00CE243E">
                    <w:rPr>
                      <w:rFonts w:ascii="Arial Narrow" w:eastAsia="Times New Roman" w:hAnsi="Arial Narrow" w:cs="Times New Roman"/>
                      <w:color w:val="000000"/>
                      <w:szCs w:val="20"/>
                      <w:lang w:val="en-GB" w:eastAsia="sv-SE"/>
                    </w:rPr>
                    <w:t>Action 1</w:t>
                  </w:r>
                </w:p>
              </w:tc>
              <w:tc>
                <w:tcPr>
                  <w:tcW w:w="723"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X</w:t>
                  </w:r>
                </w:p>
              </w:tc>
              <w:tc>
                <w:tcPr>
                  <w:tcW w:w="708" w:type="dxa"/>
                  <w:tcBorders>
                    <w:top w:val="nil"/>
                    <w:left w:val="nil"/>
                    <w:bottom w:val="single" w:sz="4" w:space="0" w:color="auto"/>
                    <w:right w:val="single" w:sz="4" w:space="0" w:color="auto"/>
                  </w:tcBorders>
                  <w:shd w:val="clear" w:color="000000" w:fill="FFF2CC"/>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r>
            <w:tr w:rsidR="00CE243E" w:rsidRPr="00CE243E" w:rsidTr="007422BB">
              <w:trPr>
                <w:trHeight w:val="60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E243E" w:rsidRPr="00CE243E" w:rsidRDefault="00CE243E" w:rsidP="007422BB">
                  <w:pPr>
                    <w:spacing w:after="0" w:line="240" w:lineRule="auto"/>
                    <w:rPr>
                      <w:rFonts w:ascii="Arial Narrow" w:eastAsia="Times New Roman" w:hAnsi="Arial Narrow" w:cs="Times New Roman"/>
                      <w:color w:val="000000"/>
                      <w:szCs w:val="20"/>
                      <w:lang w:val="en-GB" w:eastAsia="sv-SE"/>
                    </w:rPr>
                  </w:pPr>
                  <w:r w:rsidRPr="00CE243E">
                    <w:rPr>
                      <w:rFonts w:ascii="Arial Narrow" w:eastAsia="Times New Roman" w:hAnsi="Arial Narrow" w:cs="Times New Roman"/>
                      <w:color w:val="000000"/>
                      <w:szCs w:val="20"/>
                      <w:lang w:val="en-GB" w:eastAsia="sv-SE"/>
                    </w:rPr>
                    <w:t>Short-term joint staff training events</w:t>
                  </w:r>
                </w:p>
              </w:tc>
              <w:tc>
                <w:tcPr>
                  <w:tcW w:w="723"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X</w:t>
                  </w:r>
                </w:p>
              </w:tc>
              <w:tc>
                <w:tcPr>
                  <w:tcW w:w="708" w:type="dxa"/>
                  <w:tcBorders>
                    <w:top w:val="nil"/>
                    <w:left w:val="nil"/>
                    <w:bottom w:val="single" w:sz="4" w:space="0" w:color="auto"/>
                    <w:right w:val="single" w:sz="4" w:space="0" w:color="auto"/>
                  </w:tcBorders>
                  <w:shd w:val="clear" w:color="000000" w:fill="FFF2CC"/>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r>
            <w:tr w:rsidR="00CE243E" w:rsidRPr="00CE243E" w:rsidTr="007422BB">
              <w:trPr>
                <w:trHeight w:val="60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E243E" w:rsidRPr="00CE243E" w:rsidRDefault="00CE243E" w:rsidP="007422BB">
                  <w:pPr>
                    <w:spacing w:after="0" w:line="240" w:lineRule="auto"/>
                    <w:rPr>
                      <w:rFonts w:ascii="Arial Narrow" w:eastAsia="Times New Roman" w:hAnsi="Arial Narrow" w:cs="Times New Roman"/>
                      <w:color w:val="000000"/>
                      <w:szCs w:val="20"/>
                      <w:lang w:val="en-GB" w:eastAsia="sv-SE"/>
                    </w:rPr>
                  </w:pPr>
                  <w:r w:rsidRPr="00CE243E">
                    <w:rPr>
                      <w:rFonts w:ascii="Arial Narrow" w:eastAsia="Times New Roman" w:hAnsi="Arial Narrow" w:cs="Times New Roman"/>
                      <w:color w:val="000000"/>
                      <w:szCs w:val="20"/>
                      <w:lang w:val="en-GB" w:eastAsia="sv-SE"/>
                    </w:rPr>
                    <w:lastRenderedPageBreak/>
                    <w:t>Action 2</w:t>
                  </w:r>
                </w:p>
              </w:tc>
              <w:tc>
                <w:tcPr>
                  <w:tcW w:w="723"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8" w:type="dxa"/>
                  <w:tcBorders>
                    <w:top w:val="nil"/>
                    <w:left w:val="nil"/>
                    <w:bottom w:val="single" w:sz="4" w:space="0" w:color="auto"/>
                    <w:right w:val="single" w:sz="4" w:space="0" w:color="auto"/>
                  </w:tcBorders>
                  <w:shd w:val="clear" w:color="000000" w:fill="FFF2CC"/>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X</w:t>
                  </w:r>
                </w:p>
              </w:tc>
              <w:tc>
                <w:tcPr>
                  <w:tcW w:w="709" w:type="dxa"/>
                  <w:tcBorders>
                    <w:top w:val="nil"/>
                    <w:left w:val="nil"/>
                    <w:bottom w:val="single" w:sz="4" w:space="0" w:color="auto"/>
                    <w:right w:val="single" w:sz="4" w:space="0" w:color="auto"/>
                  </w:tcBorders>
                  <w:shd w:val="clear" w:color="000000" w:fill="FFF2CC"/>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r>
            <w:tr w:rsidR="00CE243E" w:rsidRPr="00CE243E" w:rsidTr="007422BB">
              <w:trPr>
                <w:trHeight w:val="60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E243E" w:rsidRPr="00CE243E" w:rsidRDefault="00CE243E" w:rsidP="007422BB">
                  <w:pPr>
                    <w:spacing w:after="0" w:line="240" w:lineRule="auto"/>
                    <w:rPr>
                      <w:rFonts w:ascii="Arial Narrow" w:eastAsia="Times New Roman" w:hAnsi="Arial Narrow" w:cs="Times New Roman"/>
                      <w:color w:val="000000"/>
                      <w:szCs w:val="20"/>
                      <w:lang w:val="en-GB" w:eastAsia="sv-SE"/>
                    </w:rPr>
                  </w:pPr>
                  <w:r w:rsidRPr="00CE243E">
                    <w:rPr>
                      <w:rFonts w:ascii="Arial Narrow" w:eastAsia="Times New Roman" w:hAnsi="Arial Narrow" w:cs="Times New Roman"/>
                      <w:color w:val="000000"/>
                      <w:szCs w:val="20"/>
                      <w:lang w:val="en-GB" w:eastAsia="sv-SE"/>
                    </w:rPr>
                    <w:t>Blended mobility of VET learners with NL</w:t>
                  </w:r>
                </w:p>
              </w:tc>
              <w:tc>
                <w:tcPr>
                  <w:tcW w:w="723"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8" w:type="dxa"/>
                  <w:tcBorders>
                    <w:top w:val="nil"/>
                    <w:left w:val="nil"/>
                    <w:bottom w:val="single" w:sz="4" w:space="0" w:color="auto"/>
                    <w:right w:val="single" w:sz="4" w:space="0" w:color="auto"/>
                  </w:tcBorders>
                  <w:shd w:val="clear" w:color="000000" w:fill="FFF2CC"/>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X</w:t>
                  </w:r>
                </w:p>
              </w:tc>
              <w:tc>
                <w:tcPr>
                  <w:tcW w:w="709" w:type="dxa"/>
                  <w:tcBorders>
                    <w:top w:val="nil"/>
                    <w:left w:val="nil"/>
                    <w:bottom w:val="single" w:sz="4" w:space="0" w:color="auto"/>
                    <w:right w:val="single" w:sz="4" w:space="0" w:color="auto"/>
                  </w:tcBorders>
                  <w:shd w:val="clear" w:color="000000" w:fill="FFF2CC"/>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r>
            <w:tr w:rsidR="00CE243E" w:rsidRPr="00CE243E" w:rsidTr="007422BB">
              <w:trPr>
                <w:trHeight w:val="60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E243E" w:rsidRPr="00CE243E" w:rsidRDefault="00CE243E" w:rsidP="007422BB">
                  <w:pPr>
                    <w:spacing w:after="0" w:line="240" w:lineRule="auto"/>
                    <w:rPr>
                      <w:rFonts w:ascii="Arial Narrow" w:eastAsia="Times New Roman" w:hAnsi="Arial Narrow" w:cs="Times New Roman"/>
                      <w:color w:val="000000"/>
                      <w:szCs w:val="20"/>
                      <w:lang w:val="en-GB" w:eastAsia="sv-SE"/>
                    </w:rPr>
                  </w:pPr>
                  <w:r w:rsidRPr="00CE243E">
                    <w:rPr>
                      <w:rFonts w:ascii="Arial Narrow" w:eastAsia="Times New Roman" w:hAnsi="Arial Narrow" w:cs="Times New Roman"/>
                      <w:color w:val="000000"/>
                      <w:szCs w:val="20"/>
                      <w:lang w:val="en-GB" w:eastAsia="sv-SE"/>
                    </w:rPr>
                    <w:t>Action 3</w:t>
                  </w:r>
                </w:p>
              </w:tc>
              <w:tc>
                <w:tcPr>
                  <w:tcW w:w="723"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8" w:type="dxa"/>
                  <w:tcBorders>
                    <w:top w:val="nil"/>
                    <w:left w:val="nil"/>
                    <w:bottom w:val="single" w:sz="4" w:space="0" w:color="auto"/>
                    <w:right w:val="single" w:sz="4" w:space="0" w:color="auto"/>
                  </w:tcBorders>
                  <w:shd w:val="clear" w:color="000000" w:fill="FFF2CC"/>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X</w:t>
                  </w:r>
                </w:p>
              </w:tc>
              <w:tc>
                <w:tcPr>
                  <w:tcW w:w="709" w:type="dxa"/>
                  <w:tcBorders>
                    <w:top w:val="nil"/>
                    <w:left w:val="nil"/>
                    <w:bottom w:val="single" w:sz="4" w:space="0" w:color="auto"/>
                    <w:right w:val="single" w:sz="4" w:space="0" w:color="auto"/>
                  </w:tcBorders>
                  <w:shd w:val="clear" w:color="000000" w:fill="FFF2CC"/>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X</w:t>
                  </w:r>
                </w:p>
              </w:tc>
              <w:tc>
                <w:tcPr>
                  <w:tcW w:w="709"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r>
            <w:tr w:rsidR="00CE243E" w:rsidRPr="00CE243E" w:rsidTr="007422BB">
              <w:trPr>
                <w:trHeight w:val="60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E243E" w:rsidRPr="00CE243E" w:rsidRDefault="00CE243E" w:rsidP="007422BB">
                  <w:pPr>
                    <w:spacing w:after="0" w:line="240" w:lineRule="auto"/>
                    <w:rPr>
                      <w:rFonts w:ascii="Arial Narrow" w:eastAsia="Times New Roman" w:hAnsi="Arial Narrow" w:cs="Times New Roman"/>
                      <w:color w:val="000000"/>
                      <w:szCs w:val="20"/>
                      <w:lang w:val="en-GB" w:eastAsia="sv-SE"/>
                    </w:rPr>
                  </w:pPr>
                  <w:r w:rsidRPr="00CE243E">
                    <w:rPr>
                      <w:rFonts w:ascii="Arial Narrow" w:eastAsia="Times New Roman" w:hAnsi="Arial Narrow" w:cs="Times New Roman"/>
                      <w:color w:val="000000"/>
                      <w:szCs w:val="20"/>
                      <w:lang w:val="en-GB" w:eastAsia="sv-SE"/>
                    </w:rPr>
                    <w:t>Blended mobility of VET learners with BE</w:t>
                  </w:r>
                </w:p>
              </w:tc>
              <w:tc>
                <w:tcPr>
                  <w:tcW w:w="723"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8" w:type="dxa"/>
                  <w:tcBorders>
                    <w:top w:val="nil"/>
                    <w:left w:val="nil"/>
                    <w:bottom w:val="single" w:sz="4" w:space="0" w:color="auto"/>
                    <w:right w:val="single" w:sz="4" w:space="0" w:color="auto"/>
                  </w:tcBorders>
                  <w:shd w:val="clear" w:color="000000" w:fill="FFF2CC"/>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X</w:t>
                  </w:r>
                </w:p>
              </w:tc>
              <w:tc>
                <w:tcPr>
                  <w:tcW w:w="709"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r>
            <w:tr w:rsidR="00CE243E" w:rsidRPr="00CE243E" w:rsidTr="007422BB">
              <w:trPr>
                <w:trHeight w:val="60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E243E" w:rsidRPr="00CE243E" w:rsidRDefault="00CE243E" w:rsidP="007422BB">
                  <w:pPr>
                    <w:spacing w:after="0" w:line="240" w:lineRule="auto"/>
                    <w:rPr>
                      <w:rFonts w:ascii="Arial Narrow" w:eastAsia="Times New Roman" w:hAnsi="Arial Narrow" w:cs="Times New Roman"/>
                      <w:color w:val="000000"/>
                      <w:szCs w:val="20"/>
                      <w:lang w:val="en-GB" w:eastAsia="sv-SE"/>
                    </w:rPr>
                  </w:pPr>
                  <w:r w:rsidRPr="00CE243E">
                    <w:rPr>
                      <w:rFonts w:ascii="Arial Narrow" w:eastAsia="Times New Roman" w:hAnsi="Arial Narrow" w:cs="Times New Roman"/>
                      <w:color w:val="000000"/>
                      <w:szCs w:val="20"/>
                      <w:lang w:val="en-GB" w:eastAsia="sv-SE"/>
                    </w:rPr>
                    <w:t>Action 4</w:t>
                  </w:r>
                </w:p>
              </w:tc>
              <w:tc>
                <w:tcPr>
                  <w:tcW w:w="723"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8" w:type="dxa"/>
                  <w:tcBorders>
                    <w:top w:val="nil"/>
                    <w:left w:val="nil"/>
                    <w:bottom w:val="single" w:sz="4" w:space="0" w:color="auto"/>
                    <w:right w:val="single" w:sz="4" w:space="0" w:color="auto"/>
                  </w:tcBorders>
                  <w:shd w:val="clear" w:color="000000" w:fill="FFF2CC"/>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X</w:t>
                  </w:r>
                </w:p>
              </w:tc>
              <w:tc>
                <w:tcPr>
                  <w:tcW w:w="709"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r>
            <w:tr w:rsidR="00CE243E" w:rsidRPr="00CE243E" w:rsidTr="007422BB">
              <w:trPr>
                <w:trHeight w:val="60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E243E" w:rsidRPr="00CE243E" w:rsidRDefault="00CE243E" w:rsidP="007422BB">
                  <w:pPr>
                    <w:spacing w:after="0" w:line="240" w:lineRule="auto"/>
                    <w:rPr>
                      <w:rFonts w:ascii="Arial Narrow" w:eastAsia="Times New Roman" w:hAnsi="Arial Narrow" w:cs="Times New Roman"/>
                      <w:color w:val="000000"/>
                      <w:szCs w:val="20"/>
                      <w:lang w:val="en-GB" w:eastAsia="sv-SE"/>
                    </w:rPr>
                  </w:pPr>
                  <w:r w:rsidRPr="00CE243E">
                    <w:rPr>
                      <w:rFonts w:ascii="Arial Narrow" w:eastAsia="Times New Roman" w:hAnsi="Arial Narrow" w:cs="Times New Roman"/>
                      <w:color w:val="000000"/>
                      <w:szCs w:val="20"/>
                      <w:lang w:val="en-GB" w:eastAsia="sv-SE"/>
                    </w:rPr>
                    <w:t>Action 5</w:t>
                  </w:r>
                </w:p>
              </w:tc>
              <w:tc>
                <w:tcPr>
                  <w:tcW w:w="723"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8" w:type="dxa"/>
                  <w:tcBorders>
                    <w:top w:val="nil"/>
                    <w:left w:val="nil"/>
                    <w:bottom w:val="single" w:sz="4" w:space="0" w:color="auto"/>
                    <w:right w:val="single" w:sz="4" w:space="0" w:color="auto"/>
                  </w:tcBorders>
                  <w:shd w:val="clear" w:color="000000" w:fill="FFF2CC"/>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 </w:t>
                  </w:r>
                </w:p>
              </w:tc>
              <w:tc>
                <w:tcPr>
                  <w:tcW w:w="709" w:type="dxa"/>
                  <w:tcBorders>
                    <w:top w:val="nil"/>
                    <w:left w:val="nil"/>
                    <w:bottom w:val="single" w:sz="4" w:space="0" w:color="auto"/>
                    <w:right w:val="single" w:sz="4" w:space="0" w:color="auto"/>
                  </w:tcBorders>
                  <w:shd w:val="clear" w:color="000000" w:fill="E2EFDA"/>
                  <w:noWrap/>
                  <w:vAlign w:val="center"/>
                  <w:hideMark/>
                </w:tcPr>
                <w:p w:rsidR="00CE243E" w:rsidRPr="00CE243E" w:rsidRDefault="00CE243E" w:rsidP="007422BB">
                  <w:pPr>
                    <w:spacing w:after="0" w:line="240" w:lineRule="auto"/>
                    <w:jc w:val="center"/>
                    <w:rPr>
                      <w:rFonts w:ascii="Arial Narrow" w:eastAsia="Times New Roman" w:hAnsi="Arial Narrow" w:cs="Times New Roman"/>
                      <w:b/>
                      <w:bCs/>
                      <w:color w:val="000000"/>
                      <w:szCs w:val="20"/>
                      <w:lang w:val="en-GB" w:eastAsia="sv-SE"/>
                    </w:rPr>
                  </w:pPr>
                  <w:r w:rsidRPr="00CE243E">
                    <w:rPr>
                      <w:rFonts w:ascii="Arial Narrow" w:eastAsia="Times New Roman" w:hAnsi="Arial Narrow" w:cs="Times New Roman"/>
                      <w:b/>
                      <w:bCs/>
                      <w:color w:val="000000"/>
                      <w:szCs w:val="20"/>
                      <w:lang w:val="en-GB" w:eastAsia="sv-SE"/>
                    </w:rPr>
                    <w:t>X</w:t>
                  </w:r>
                </w:p>
              </w:tc>
            </w:tr>
          </w:tbl>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lang w:val="en-GB"/>
              </w:rPr>
            </w:pPr>
          </w:p>
        </w:tc>
      </w:tr>
    </w:tbl>
    <w:p w:rsidR="00CE243E" w:rsidRPr="00CE243E" w:rsidRDefault="00CE243E" w:rsidP="00CE243E">
      <w:pPr>
        <w:pStyle w:val="Ingetavstnd"/>
        <w:rPr>
          <w:rFonts w:ascii="Arial Narrow" w:hAnsi="Arial Narrow"/>
          <w:szCs w:val="20"/>
          <w:lang w:val="en-GB"/>
        </w:rPr>
      </w:pPr>
    </w:p>
    <w:p w:rsidR="00CE243E" w:rsidRPr="00CE243E" w:rsidRDefault="00CE243E" w:rsidP="00CE243E">
      <w:pPr>
        <w:pStyle w:val="Ingetavstnd"/>
        <w:rPr>
          <w:rFonts w:ascii="Arial Narrow" w:hAnsi="Arial Narrow"/>
          <w:szCs w:val="20"/>
          <w:lang w:val="en-GB"/>
        </w:rPr>
      </w:pPr>
    </w:p>
    <w:p w:rsidR="00CE243E" w:rsidRPr="00CE243E" w:rsidRDefault="00CE243E" w:rsidP="00CE243E">
      <w:pPr>
        <w:pStyle w:val="Ingetavstnd"/>
        <w:rPr>
          <w:rFonts w:ascii="Arial Narrow" w:hAnsi="Arial Narrow"/>
          <w:szCs w:val="20"/>
          <w:lang w:val="en-GB"/>
        </w:rPr>
      </w:pPr>
    </w:p>
    <w:tbl>
      <w:tblPr>
        <w:tblStyle w:val="Tabellrutnt"/>
        <w:tblW w:w="0" w:type="auto"/>
        <w:tblLook w:val="04A0" w:firstRow="1" w:lastRow="0" w:firstColumn="1" w:lastColumn="0" w:noHBand="0" w:noVBand="1"/>
      </w:tblPr>
      <w:tblGrid>
        <w:gridCol w:w="9062"/>
      </w:tblGrid>
      <w:tr w:rsidR="00CE243E" w:rsidRPr="00CE243E" w:rsidTr="007422BB">
        <w:tc>
          <w:tcPr>
            <w:tcW w:w="9062" w:type="dxa"/>
          </w:tcPr>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Pilot monitoring</w:t>
            </w:r>
          </w:p>
        </w:tc>
      </w:tr>
      <w:tr w:rsidR="00CE243E" w:rsidRPr="00CE243E" w:rsidTr="007422BB">
        <w:trPr>
          <w:trHeight w:val="220"/>
        </w:trPr>
        <w:tc>
          <w:tcPr>
            <w:tcW w:w="9062" w:type="dxa"/>
          </w:tcPr>
          <w:p w:rsidR="00CE243E" w:rsidRPr="00CE243E" w:rsidRDefault="00CE243E" w:rsidP="007422BB">
            <w:pPr>
              <w:pStyle w:val="Ingetavstnd"/>
              <w:rPr>
                <w:rFonts w:ascii="Arial Narrow" w:hAnsi="Arial Narrow"/>
                <w:i/>
                <w:sz w:val="20"/>
                <w:szCs w:val="20"/>
                <w:lang w:val="en-GB"/>
              </w:rPr>
            </w:pPr>
            <w:r w:rsidRPr="00CE243E">
              <w:rPr>
                <w:rFonts w:ascii="Arial Narrow" w:hAnsi="Arial Narrow"/>
                <w:sz w:val="20"/>
                <w:szCs w:val="20"/>
                <w:lang w:val="en-GB"/>
              </w:rPr>
              <w:t xml:space="preserve">A: </w:t>
            </w:r>
            <w:r w:rsidRPr="00CE243E">
              <w:rPr>
                <w:rFonts w:ascii="Arial Narrow" w:hAnsi="Arial Narrow"/>
                <w:i/>
                <w:sz w:val="20"/>
                <w:szCs w:val="20"/>
                <w:lang w:val="en-GB"/>
              </w:rPr>
              <w:t xml:space="preserve">In the application monitoring (monitoring team) is an important aspect. </w:t>
            </w:r>
          </w:p>
          <w:p w:rsidR="00CE243E" w:rsidRPr="00CE243E" w:rsidRDefault="00CE243E" w:rsidP="00CE243E">
            <w:pPr>
              <w:pStyle w:val="Ingetavstnd"/>
              <w:numPr>
                <w:ilvl w:val="0"/>
                <w:numId w:val="12"/>
              </w:numPr>
              <w:rPr>
                <w:rFonts w:ascii="Arial Narrow" w:hAnsi="Arial Narrow"/>
                <w:i/>
                <w:sz w:val="20"/>
                <w:szCs w:val="20"/>
                <w:lang w:val="en-GB"/>
              </w:rPr>
            </w:pPr>
            <w:r w:rsidRPr="00CE243E">
              <w:rPr>
                <w:rFonts w:ascii="Arial Narrow" w:hAnsi="Arial Narrow"/>
                <w:i/>
                <w:sz w:val="20"/>
                <w:szCs w:val="20"/>
                <w:lang w:val="en-GB"/>
              </w:rPr>
              <w:t xml:space="preserve">Describe how you will monitor the pilot </w:t>
            </w:r>
          </w:p>
          <w:p w:rsidR="00CE243E" w:rsidRPr="00CE243E" w:rsidRDefault="00CE243E" w:rsidP="00CE243E">
            <w:pPr>
              <w:pStyle w:val="Ingetavstnd"/>
              <w:numPr>
                <w:ilvl w:val="0"/>
                <w:numId w:val="12"/>
              </w:numPr>
              <w:rPr>
                <w:rFonts w:ascii="Arial Narrow" w:hAnsi="Arial Narrow"/>
                <w:i/>
                <w:sz w:val="20"/>
                <w:szCs w:val="20"/>
                <w:lang w:val="en-GB"/>
              </w:rPr>
            </w:pPr>
            <w:r w:rsidRPr="00CE243E">
              <w:rPr>
                <w:rFonts w:ascii="Arial Narrow" w:hAnsi="Arial Narrow"/>
                <w:i/>
                <w:sz w:val="20"/>
                <w:szCs w:val="20"/>
                <w:lang w:val="en-GB"/>
              </w:rPr>
              <w:t xml:space="preserve">Describe how you will realize transnational learning </w:t>
            </w:r>
          </w:p>
          <w:p w:rsidR="00CE243E" w:rsidRPr="00CE243E" w:rsidRDefault="00CE243E" w:rsidP="00CE243E">
            <w:pPr>
              <w:pStyle w:val="Ingetavstnd"/>
              <w:numPr>
                <w:ilvl w:val="0"/>
                <w:numId w:val="12"/>
              </w:numPr>
              <w:rPr>
                <w:rFonts w:ascii="Arial Narrow" w:hAnsi="Arial Narrow"/>
                <w:i/>
                <w:sz w:val="20"/>
                <w:szCs w:val="20"/>
                <w:lang w:val="en-GB"/>
              </w:rPr>
            </w:pPr>
            <w:r w:rsidRPr="00CE243E">
              <w:rPr>
                <w:rFonts w:ascii="Arial Narrow" w:hAnsi="Arial Narrow"/>
                <w:i/>
                <w:sz w:val="20"/>
                <w:szCs w:val="20"/>
                <w:lang w:val="en-GB"/>
              </w:rPr>
              <w:t>Connect your plan to the plan that is written in the official application</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Copy from the NL pilot format:</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Monitoring team:</w:t>
            </w: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 xml:space="preserve">We will monitor (and evaluate) results and assessment of the effectiveness of the activities in achieving the project aims during partner meetings by a special monitoring team. They will monitor the process and uses that input to develop the outputs. The monitoring team works closely together and meets monthly to evaluate progress. The outputs will be designed and developed in collaboration with all the partners and (if necessary) external experts. The project leader manages this process together with a team of coaches. Each region will have their own coach that helps the regional team (and especially the education institutes) with the living lab pilot. The three coaches work together closely and have monthly evaluations. There will be regular contact between the partner countries, both through face to face meetings and using conference call and social media, </w:t>
            </w:r>
            <w:proofErr w:type="gramStart"/>
            <w:r w:rsidRPr="00CE243E">
              <w:rPr>
                <w:rFonts w:ascii="Arial Narrow" w:hAnsi="Arial Narrow"/>
                <w:sz w:val="20"/>
                <w:szCs w:val="20"/>
                <w:lang w:val="en-GB"/>
              </w:rPr>
              <w:t>in order to</w:t>
            </w:r>
            <w:proofErr w:type="gramEnd"/>
            <w:r w:rsidRPr="00CE243E">
              <w:rPr>
                <w:rFonts w:ascii="Arial Narrow" w:hAnsi="Arial Narrow"/>
                <w:sz w:val="20"/>
                <w:szCs w:val="20"/>
                <w:lang w:val="en-GB"/>
              </w:rPr>
              <w:t xml:space="preserve"> ensure that the best practices from all partners are shared and contextualized for maximum effectiveness. The primary participants at these meetings are the partners themselves, along with representatives of their triple helix partners.</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The creation of a monitoring team is essential to the successful development and implementation of this journey. The monitoring team office has several functions. They will monitor the overall process within each pilot, but will also be responsible for gathering data, documenting results, informing the project leader when deviations are found etc. They are also responsible for the development of a suitable and easy usable monitoring device for the development of the education institute. The monitoring team provides thus an essential contribution</w:t>
            </w:r>
          </w:p>
        </w:tc>
      </w:tr>
    </w:tbl>
    <w:p w:rsidR="00CE243E" w:rsidRPr="00CE243E" w:rsidRDefault="00CE243E" w:rsidP="00CE243E">
      <w:pPr>
        <w:pStyle w:val="Ingetavstnd"/>
        <w:rPr>
          <w:rFonts w:ascii="Arial Narrow" w:hAnsi="Arial Narrow"/>
          <w:szCs w:val="20"/>
          <w:lang w:val="en-GB"/>
        </w:rPr>
      </w:pPr>
    </w:p>
    <w:tbl>
      <w:tblPr>
        <w:tblStyle w:val="Tabellrutnt"/>
        <w:tblW w:w="0" w:type="auto"/>
        <w:tblLook w:val="04A0" w:firstRow="1" w:lastRow="0" w:firstColumn="1" w:lastColumn="0" w:noHBand="0" w:noVBand="1"/>
      </w:tblPr>
      <w:tblGrid>
        <w:gridCol w:w="9062"/>
      </w:tblGrid>
      <w:tr w:rsidR="00CE243E" w:rsidRPr="00CE243E" w:rsidTr="007422BB">
        <w:tc>
          <w:tcPr>
            <w:tcW w:w="9062" w:type="dxa"/>
          </w:tcPr>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Pilot ambitions</w:t>
            </w:r>
          </w:p>
        </w:tc>
      </w:tr>
      <w:tr w:rsidR="00CE243E" w:rsidRPr="00CE243E" w:rsidTr="007422BB">
        <w:trPr>
          <w:trHeight w:val="220"/>
        </w:trPr>
        <w:tc>
          <w:tcPr>
            <w:tcW w:w="9062" w:type="dxa"/>
          </w:tcPr>
          <w:p w:rsidR="00CE243E" w:rsidRPr="00CE243E" w:rsidRDefault="00CE243E" w:rsidP="007422BB">
            <w:pPr>
              <w:pStyle w:val="Ingetavstnd"/>
              <w:rPr>
                <w:rFonts w:ascii="Arial Narrow" w:hAnsi="Arial Narrow"/>
                <w:i/>
                <w:sz w:val="20"/>
                <w:szCs w:val="20"/>
                <w:lang w:val="en-GB"/>
              </w:rPr>
            </w:pPr>
            <w:r w:rsidRPr="00CE243E">
              <w:rPr>
                <w:rFonts w:ascii="Arial Narrow" w:hAnsi="Arial Narrow"/>
                <w:sz w:val="20"/>
                <w:szCs w:val="20"/>
                <w:lang w:val="en-GB"/>
              </w:rPr>
              <w:t xml:space="preserve">A: </w:t>
            </w:r>
            <w:r w:rsidRPr="00CE243E">
              <w:rPr>
                <w:rFonts w:ascii="Arial Narrow" w:hAnsi="Arial Narrow"/>
                <w:i/>
                <w:sz w:val="20"/>
                <w:szCs w:val="20"/>
                <w:lang w:val="en-GB"/>
              </w:rPr>
              <w:t xml:space="preserve">Please describe how you would like to participate in the pilot of the other countries? </w:t>
            </w:r>
          </w:p>
          <w:p w:rsidR="00CE243E" w:rsidRPr="00CE243E" w:rsidRDefault="00CE243E" w:rsidP="007422BB">
            <w:pPr>
              <w:pStyle w:val="Ingetavstnd"/>
              <w:rPr>
                <w:rFonts w:ascii="Arial Narrow" w:hAnsi="Arial Narrow"/>
                <w:i/>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Frequent information exchange and follow-up would be an important aid during the pilot implementation. Handling the same challenges, similar solutions can be jointly developed.</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lastRenderedPageBreak/>
              <w:t>It would be feasible for the students to take part directly in each other´s regional food chain mapping if similar methodology is used. It can be facilitated by a prior short-term joint staff training. The participating students can learn about mapping techniques and start-ups from each other.</w:t>
            </w:r>
          </w:p>
          <w:p w:rsidR="00CE243E" w:rsidRPr="00CE243E" w:rsidRDefault="00CE243E" w:rsidP="007422BB">
            <w:pPr>
              <w:pStyle w:val="Ingetavstnd"/>
              <w:rPr>
                <w:rFonts w:ascii="Arial Narrow" w:hAnsi="Arial Narrow"/>
                <w:sz w:val="20"/>
                <w:szCs w:val="20"/>
                <w:lang w:val="en-GB"/>
              </w:rPr>
            </w:pPr>
          </w:p>
          <w:p w:rsidR="00CE243E" w:rsidRPr="00CE243E" w:rsidRDefault="00CE243E" w:rsidP="007422BB">
            <w:pPr>
              <w:pStyle w:val="Ingetavstnd"/>
              <w:rPr>
                <w:rFonts w:ascii="Arial Narrow" w:hAnsi="Arial Narrow"/>
                <w:sz w:val="20"/>
                <w:szCs w:val="20"/>
                <w:lang w:val="en-GB"/>
              </w:rPr>
            </w:pPr>
            <w:r w:rsidRPr="00CE243E">
              <w:rPr>
                <w:rFonts w:ascii="Arial Narrow" w:hAnsi="Arial Narrow"/>
                <w:sz w:val="20"/>
                <w:szCs w:val="20"/>
                <w:lang w:val="en-GB"/>
              </w:rPr>
              <w:t>See also: the section on Pilot exchange</w:t>
            </w:r>
          </w:p>
        </w:tc>
      </w:tr>
    </w:tbl>
    <w:p w:rsidR="00A97D29" w:rsidRDefault="00A97D29" w:rsidP="006D0159">
      <w:pPr>
        <w:rPr>
          <w:rFonts w:ascii="Arial Narrow" w:hAnsi="Arial Narrow" w:cs="Arial"/>
          <w:szCs w:val="20"/>
        </w:rPr>
      </w:pPr>
    </w:p>
    <w:p w:rsidR="00B5007F" w:rsidRDefault="00B5007F" w:rsidP="006D0159">
      <w:pPr>
        <w:rPr>
          <w:rFonts w:ascii="Arial Narrow" w:hAnsi="Arial Narrow" w:cs="Arial"/>
          <w:szCs w:val="20"/>
        </w:rPr>
      </w:pPr>
    </w:p>
    <w:p w:rsidR="00B5007F" w:rsidRPr="00A97D29" w:rsidRDefault="00B5007F" w:rsidP="006D0159">
      <w:pPr>
        <w:rPr>
          <w:rFonts w:ascii="Arial Narrow" w:hAnsi="Arial Narrow" w:cs="Arial"/>
          <w:szCs w:val="20"/>
        </w:rPr>
      </w:pP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b/>
          <w:color w:val="auto"/>
          <w:sz w:val="20"/>
          <w:szCs w:val="20"/>
          <w:lang w:val="en-GB"/>
        </w:rPr>
        <w:t xml:space="preserve">Evaluation Regions </w:t>
      </w:r>
      <w:proofErr w:type="spellStart"/>
      <w:r w:rsidRPr="0056633B">
        <w:rPr>
          <w:rFonts w:ascii="Arial Narrow" w:hAnsi="Arial Narrow"/>
          <w:b/>
          <w:color w:val="auto"/>
          <w:sz w:val="20"/>
          <w:szCs w:val="20"/>
          <w:lang w:val="en-GB"/>
        </w:rPr>
        <w:t>Västra</w:t>
      </w:r>
      <w:proofErr w:type="spellEnd"/>
      <w:r w:rsidRPr="0056633B">
        <w:rPr>
          <w:rFonts w:ascii="Arial Narrow" w:hAnsi="Arial Narrow"/>
          <w:b/>
          <w:color w:val="auto"/>
          <w:sz w:val="20"/>
          <w:szCs w:val="20"/>
          <w:lang w:val="en-GB"/>
        </w:rPr>
        <w:t xml:space="preserve"> </w:t>
      </w:r>
      <w:proofErr w:type="spellStart"/>
      <w:r w:rsidRPr="0056633B">
        <w:rPr>
          <w:rFonts w:ascii="Arial Narrow" w:hAnsi="Arial Narrow"/>
          <w:b/>
          <w:color w:val="auto"/>
          <w:sz w:val="20"/>
          <w:szCs w:val="20"/>
          <w:lang w:val="en-GB"/>
        </w:rPr>
        <w:t>Götaland</w:t>
      </w:r>
      <w:proofErr w:type="spellEnd"/>
      <w:r w:rsidRPr="0056633B">
        <w:rPr>
          <w:rFonts w:ascii="Arial Narrow" w:hAnsi="Arial Narrow"/>
          <w:b/>
          <w:color w:val="auto"/>
          <w:sz w:val="20"/>
          <w:szCs w:val="20"/>
          <w:lang w:val="en-GB"/>
        </w:rPr>
        <w:t>, Department of Natural Resources</w:t>
      </w:r>
      <w:r w:rsidRPr="0056633B">
        <w:rPr>
          <w:rFonts w:ascii="Arial Narrow" w:hAnsi="Arial Narrow"/>
          <w:b/>
          <w:color w:val="auto"/>
          <w:sz w:val="20"/>
          <w:szCs w:val="20"/>
          <w:lang w:val="en-GB"/>
        </w:rPr>
        <w:br/>
      </w:r>
      <w:r w:rsidRPr="0056633B">
        <w:rPr>
          <w:rFonts w:ascii="Arial Narrow" w:hAnsi="Arial Narrow"/>
          <w:bCs/>
          <w:color w:val="auto"/>
          <w:sz w:val="20"/>
          <w:szCs w:val="20"/>
          <w:lang w:val="en-GB"/>
        </w:rPr>
        <w:t>(the current evaluation the research of the University of Skövde was also used)</w:t>
      </w:r>
    </w:p>
    <w:p w:rsidR="006D0159" w:rsidRPr="0056633B" w:rsidRDefault="006D0159" w:rsidP="006D0159">
      <w:pPr>
        <w:pStyle w:val="Default"/>
        <w:rPr>
          <w:rFonts w:ascii="Arial Narrow" w:hAnsi="Arial Narrow"/>
          <w:b/>
          <w:bCs/>
          <w:color w:val="auto"/>
          <w:sz w:val="20"/>
          <w:szCs w:val="20"/>
          <w:lang w:val="en-GB"/>
        </w:rPr>
      </w:pP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b/>
          <w:bCs/>
          <w:color w:val="auto"/>
          <w:sz w:val="20"/>
          <w:szCs w:val="20"/>
          <w:lang w:val="en-GB"/>
        </w:rPr>
        <w:t xml:space="preserve">1. Describe shortly what the pilot was about.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Exercises are carried out focusing on Agro-Technician Programme (EQF level 6, hereinafter: </w:t>
      </w:r>
      <w:proofErr w:type="gramStart"/>
      <w:r w:rsidRPr="0056633B">
        <w:rPr>
          <w:rFonts w:ascii="Arial Narrow" w:hAnsi="Arial Narrow"/>
          <w:color w:val="auto"/>
          <w:sz w:val="20"/>
          <w:szCs w:val="20"/>
          <w:lang w:val="en-GB"/>
        </w:rPr>
        <w:t>the</w:t>
      </w:r>
      <w:proofErr w:type="gramEnd"/>
      <w:r w:rsidRPr="0056633B">
        <w:rPr>
          <w:rFonts w:ascii="Arial Narrow" w:hAnsi="Arial Narrow"/>
          <w:color w:val="auto"/>
          <w:sz w:val="20"/>
          <w:szCs w:val="20"/>
          <w:lang w:val="en-GB"/>
        </w:rPr>
        <w:t xml:space="preserve"> Programme) at the participating school, i.e. at the </w:t>
      </w:r>
      <w:proofErr w:type="spellStart"/>
      <w:r w:rsidRPr="0056633B">
        <w:rPr>
          <w:rFonts w:ascii="Arial Narrow" w:hAnsi="Arial Narrow"/>
          <w:color w:val="auto"/>
          <w:sz w:val="20"/>
          <w:szCs w:val="20"/>
          <w:lang w:val="en-GB"/>
        </w:rPr>
        <w:t>Biologiska</w:t>
      </w:r>
      <w:proofErr w:type="spellEnd"/>
      <w:r w:rsidRPr="0056633B">
        <w:rPr>
          <w:rFonts w:ascii="Arial Narrow" w:hAnsi="Arial Narrow"/>
          <w:color w:val="auto"/>
          <w:sz w:val="20"/>
          <w:szCs w:val="20"/>
          <w:lang w:val="en-GB"/>
        </w:rPr>
        <w:t xml:space="preserve"> </w:t>
      </w:r>
      <w:proofErr w:type="spellStart"/>
      <w:r w:rsidRPr="0056633B">
        <w:rPr>
          <w:rFonts w:ascii="Arial Narrow" w:hAnsi="Arial Narrow"/>
          <w:color w:val="auto"/>
          <w:sz w:val="20"/>
          <w:szCs w:val="20"/>
          <w:lang w:val="en-GB"/>
        </w:rPr>
        <w:t>yrkeshögskolan</w:t>
      </w:r>
      <w:proofErr w:type="spellEnd"/>
      <w:r w:rsidRPr="0056633B">
        <w:rPr>
          <w:rFonts w:ascii="Arial Narrow" w:hAnsi="Arial Narrow"/>
          <w:color w:val="auto"/>
          <w:sz w:val="20"/>
          <w:szCs w:val="20"/>
          <w:lang w:val="en-GB"/>
        </w:rPr>
        <w:t xml:space="preserve"> (Biological Post-Secondary VET School, hereinafter: BYS) in line with Document “Positioning of the school in the region” 20161031 V 0.3.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The kick-off </w:t>
      </w:r>
      <w:proofErr w:type="gramStart"/>
      <w:r w:rsidRPr="0056633B">
        <w:rPr>
          <w:rFonts w:ascii="Arial Narrow" w:hAnsi="Arial Narrow"/>
          <w:color w:val="auto"/>
          <w:sz w:val="20"/>
          <w:szCs w:val="20"/>
          <w:lang w:val="en-GB"/>
        </w:rPr>
        <w:t>focus</w:t>
      </w:r>
      <w:proofErr w:type="gramEnd"/>
      <w:r w:rsidRPr="0056633B">
        <w:rPr>
          <w:rFonts w:ascii="Arial Narrow" w:hAnsi="Arial Narrow"/>
          <w:color w:val="auto"/>
          <w:sz w:val="20"/>
          <w:szCs w:val="20"/>
          <w:lang w:val="en-GB"/>
        </w:rPr>
        <w:t xml:space="preserve"> group meeting at BYS on 11 October, 2016 showed that branches of trade is primarily interested in the sub regional food chain. IO5 has been developed further using it a test question from the branch of trade. It has been broken down to student projects in line with New Economic Model for Cooperation outlined in IO 3.4. And as a conclusion, a solution will be delivered for the branches of trade </w:t>
      </w:r>
      <w:r w:rsidRPr="0056633B">
        <w:rPr>
          <w:rFonts w:ascii="Arial Narrow" w:hAnsi="Arial Narrow"/>
          <w:b/>
          <w:bCs/>
          <w:color w:val="auto"/>
          <w:sz w:val="20"/>
          <w:szCs w:val="20"/>
          <w:lang w:val="en-GB"/>
        </w:rPr>
        <w:t>by spring 2018</w:t>
      </w:r>
      <w:r w:rsidRPr="0056633B">
        <w:rPr>
          <w:rFonts w:ascii="Arial Narrow" w:hAnsi="Arial Narrow"/>
          <w:color w:val="auto"/>
          <w:sz w:val="20"/>
          <w:szCs w:val="20"/>
          <w:lang w:val="en-GB"/>
        </w:rPr>
        <w:t xml:space="preserve">. The pilot is used to establish and to develop envisioned cooperation platform according to IO 3.4.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The pilot will highlight the conjured interconnectedness of regional SME food producers. The Swedish pilot will initiate the mapping of food demand of large-scale consumers and of food chain of regional SME food producers in certain sectoral products. It will </w:t>
      </w:r>
      <w:proofErr w:type="gramStart"/>
      <w:r w:rsidRPr="0056633B">
        <w:rPr>
          <w:rFonts w:ascii="Arial Narrow" w:hAnsi="Arial Narrow"/>
          <w:color w:val="auto"/>
          <w:sz w:val="20"/>
          <w:szCs w:val="20"/>
          <w:lang w:val="en-GB"/>
        </w:rPr>
        <w:t>open up</w:t>
      </w:r>
      <w:proofErr w:type="gramEnd"/>
      <w:r w:rsidRPr="0056633B">
        <w:rPr>
          <w:rFonts w:ascii="Arial Narrow" w:hAnsi="Arial Narrow"/>
          <w:color w:val="auto"/>
          <w:sz w:val="20"/>
          <w:szCs w:val="20"/>
          <w:lang w:val="en-GB"/>
        </w:rPr>
        <w:t xml:space="preserve"> opportunities for cooperation among food actors, municipalities, research and education and NGOs as well.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b/>
          <w:bCs/>
          <w:color w:val="auto"/>
          <w:sz w:val="20"/>
          <w:szCs w:val="20"/>
          <w:lang w:val="en-GB"/>
        </w:rPr>
        <w:t xml:space="preserve">2. How many students were involved?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Academic year 2016-2017: 11 students </w:t>
      </w:r>
    </w:p>
    <w:p w:rsidR="006D0159" w:rsidRPr="0056633B" w:rsidRDefault="006D0159" w:rsidP="006D0159">
      <w:pPr>
        <w:spacing w:after="0"/>
        <w:rPr>
          <w:rFonts w:ascii="Arial Narrow" w:hAnsi="Arial Narrow"/>
          <w:szCs w:val="20"/>
        </w:rPr>
      </w:pPr>
      <w:r w:rsidRPr="0056633B">
        <w:rPr>
          <w:rFonts w:ascii="Arial Narrow" w:hAnsi="Arial Narrow"/>
          <w:szCs w:val="20"/>
        </w:rPr>
        <w:t>Academic year 2017-2018: 18 students</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b/>
          <w:bCs/>
          <w:color w:val="auto"/>
          <w:sz w:val="20"/>
          <w:szCs w:val="20"/>
          <w:lang w:val="en-GB"/>
        </w:rPr>
        <w:t xml:space="preserve">3. How many teachers were involved?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Academic year 2016-2017: 4 directly, 4 indirectly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Academic year 2017-2018: 3 directly, 5 indirectly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b/>
          <w:bCs/>
          <w:color w:val="auto"/>
          <w:sz w:val="20"/>
          <w:szCs w:val="20"/>
          <w:lang w:val="en-GB"/>
        </w:rPr>
        <w:t xml:space="preserve">4. How many entrepreneurs were involved?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The branches of trade </w:t>
      </w:r>
      <w:proofErr w:type="gramStart"/>
      <w:r w:rsidRPr="0056633B">
        <w:rPr>
          <w:rFonts w:ascii="Arial Narrow" w:hAnsi="Arial Narrow"/>
          <w:color w:val="auto"/>
          <w:sz w:val="20"/>
          <w:szCs w:val="20"/>
          <w:lang w:val="en-GB"/>
        </w:rPr>
        <w:t>is</w:t>
      </w:r>
      <w:proofErr w:type="gramEnd"/>
      <w:r w:rsidRPr="0056633B">
        <w:rPr>
          <w:rFonts w:ascii="Arial Narrow" w:hAnsi="Arial Narrow"/>
          <w:color w:val="auto"/>
          <w:sz w:val="20"/>
          <w:szCs w:val="20"/>
          <w:lang w:val="en-GB"/>
        </w:rPr>
        <w:t xml:space="preserve"> involved via leading/steering committees. Direct involvement approx. 10 branch organisations that involves several entrepreneurs.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b/>
          <w:bCs/>
          <w:color w:val="auto"/>
          <w:sz w:val="20"/>
          <w:szCs w:val="20"/>
          <w:lang w:val="en-GB"/>
        </w:rPr>
        <w:t xml:space="preserve">5. Which other participants were involved?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The University of Skövde is involved as part of research and development. The project is managed by the Competence Centre at the Department of Region </w:t>
      </w:r>
      <w:proofErr w:type="spellStart"/>
      <w:r w:rsidRPr="0056633B">
        <w:rPr>
          <w:rFonts w:ascii="Arial Narrow" w:hAnsi="Arial Narrow"/>
          <w:color w:val="auto"/>
          <w:sz w:val="20"/>
          <w:szCs w:val="20"/>
          <w:lang w:val="en-GB"/>
        </w:rPr>
        <w:t>Västra</w:t>
      </w:r>
      <w:proofErr w:type="spellEnd"/>
      <w:r w:rsidRPr="0056633B">
        <w:rPr>
          <w:rFonts w:ascii="Arial Narrow" w:hAnsi="Arial Narrow"/>
          <w:color w:val="auto"/>
          <w:sz w:val="20"/>
          <w:szCs w:val="20"/>
          <w:lang w:val="en-GB"/>
        </w:rPr>
        <w:t xml:space="preserve"> </w:t>
      </w:r>
      <w:proofErr w:type="spellStart"/>
      <w:r w:rsidRPr="0056633B">
        <w:rPr>
          <w:rFonts w:ascii="Arial Narrow" w:hAnsi="Arial Narrow"/>
          <w:color w:val="auto"/>
          <w:sz w:val="20"/>
          <w:szCs w:val="20"/>
          <w:lang w:val="en-GB"/>
        </w:rPr>
        <w:t>Götaland</w:t>
      </w:r>
      <w:proofErr w:type="spellEnd"/>
      <w:r w:rsidRPr="0056633B">
        <w:rPr>
          <w:rFonts w:ascii="Arial Narrow" w:hAnsi="Arial Narrow"/>
          <w:color w:val="auto"/>
          <w:sz w:val="20"/>
          <w:szCs w:val="20"/>
          <w:lang w:val="en-GB"/>
        </w:rPr>
        <w:t xml:space="preserve"> (hereinafter: Competence Centre) being a politically steered regional pubic body.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b/>
          <w:bCs/>
          <w:color w:val="auto"/>
          <w:sz w:val="20"/>
          <w:szCs w:val="20"/>
          <w:lang w:val="en-GB"/>
        </w:rPr>
        <w:t xml:space="preserve">6. What was the general result? </w:t>
      </w:r>
      <w:r w:rsidRPr="0056633B">
        <w:rPr>
          <w:rFonts w:ascii="Arial Narrow" w:hAnsi="Arial Narrow"/>
          <w:color w:val="auto"/>
          <w:sz w:val="20"/>
          <w:szCs w:val="20"/>
          <w:lang w:val="en-GB"/>
        </w:rPr>
        <w:t xml:space="preserve">(specific results for every participant please in the schedule)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color w:val="auto"/>
          <w:sz w:val="20"/>
          <w:szCs w:val="20"/>
        </w:rPr>
        <w:t></w:t>
      </w:r>
      <w:r w:rsidRPr="0056633B">
        <w:rPr>
          <w:rFonts w:ascii="Arial Narrow" w:hAnsi="Arial Narrow"/>
          <w:color w:val="auto"/>
          <w:sz w:val="20"/>
          <w:szCs w:val="20"/>
          <w:lang w:val="en-GB"/>
        </w:rPr>
        <w:t xml:space="preserve"> The pilot will deliver information on specific regional food products and their way along the food chain as mapping up the supply side. Moreover, sectoral information of large-scale consumers will be monitored as mapping up the demand side.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color w:val="auto"/>
          <w:sz w:val="20"/>
          <w:szCs w:val="20"/>
        </w:rPr>
        <w:t></w:t>
      </w:r>
      <w:r w:rsidRPr="0056633B">
        <w:rPr>
          <w:rFonts w:ascii="Arial Narrow" w:hAnsi="Arial Narrow"/>
          <w:color w:val="auto"/>
          <w:sz w:val="20"/>
          <w:szCs w:val="20"/>
          <w:lang w:val="en-GB"/>
        </w:rPr>
        <w:t xml:space="preserve"> The gained information would facilitate smart and innovative specialisation of regional SME food producers catalysing ideas about new regional market mechanisms.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color w:val="auto"/>
          <w:sz w:val="20"/>
          <w:szCs w:val="20"/>
        </w:rPr>
        <w:t></w:t>
      </w:r>
      <w:r w:rsidRPr="0056633B">
        <w:rPr>
          <w:rFonts w:ascii="Arial Narrow" w:hAnsi="Arial Narrow"/>
          <w:color w:val="auto"/>
          <w:sz w:val="20"/>
          <w:szCs w:val="20"/>
          <w:lang w:val="en-GB"/>
        </w:rPr>
        <w:t xml:space="preserve"> The studied interconnection (or the missing of such linkage) would create a data pool for further research concerning entrepreneurs, intermediaries and policy makers.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color w:val="auto"/>
          <w:sz w:val="20"/>
          <w:szCs w:val="20"/>
        </w:rPr>
        <w:t></w:t>
      </w:r>
      <w:r w:rsidRPr="0056633B">
        <w:rPr>
          <w:rFonts w:ascii="Arial Narrow" w:hAnsi="Arial Narrow"/>
          <w:color w:val="auto"/>
          <w:sz w:val="20"/>
          <w:szCs w:val="20"/>
          <w:lang w:val="en-GB"/>
        </w:rPr>
        <w:t xml:space="preserve"> The findings of the pilot would foster discussion about setting up a circular approach to food chain on regional level. </w:t>
      </w:r>
    </w:p>
    <w:p w:rsidR="006D0159" w:rsidRPr="0056633B" w:rsidRDefault="006D0159" w:rsidP="006D0159">
      <w:pPr>
        <w:pStyle w:val="Default"/>
        <w:rPr>
          <w:rFonts w:ascii="Arial Narrow" w:hAnsi="Arial Narrow"/>
          <w:color w:val="auto"/>
          <w:sz w:val="20"/>
          <w:szCs w:val="20"/>
        </w:rPr>
      </w:pPr>
      <w:r w:rsidRPr="0056633B">
        <w:rPr>
          <w:rFonts w:ascii="Arial Narrow" w:hAnsi="Arial Narrow"/>
          <w:color w:val="auto"/>
          <w:sz w:val="20"/>
          <w:szCs w:val="20"/>
        </w:rPr>
        <w:t></w:t>
      </w:r>
      <w:r w:rsidRPr="0056633B">
        <w:rPr>
          <w:rFonts w:ascii="Arial Narrow" w:hAnsi="Arial Narrow"/>
          <w:color w:val="auto"/>
          <w:sz w:val="20"/>
          <w:szCs w:val="20"/>
          <w:lang w:val="en-GB"/>
        </w:rPr>
        <w:t xml:space="preserve"> During the process, an attractive learning environment has been created by the participating students and teachers (together with regional partners) while following the food chain, mapping up regional large-scale consumers, interviewing local SME food producers. </w:t>
      </w:r>
      <w:r w:rsidRPr="0056633B">
        <w:rPr>
          <w:rFonts w:ascii="Arial Narrow" w:hAnsi="Arial Narrow"/>
          <w:color w:val="auto"/>
          <w:sz w:val="20"/>
          <w:szCs w:val="20"/>
        </w:rPr>
        <w:t xml:space="preserve">Assignments have been linked to the curriculum </w:t>
      </w:r>
    </w:p>
    <w:p w:rsidR="006D0159" w:rsidRPr="0056633B" w:rsidRDefault="006D0159" w:rsidP="006D0159">
      <w:pPr>
        <w:spacing w:after="0"/>
        <w:rPr>
          <w:rFonts w:ascii="Arial Narrow" w:hAnsi="Arial Narrow"/>
          <w:b/>
          <w:szCs w:val="20"/>
          <w:lang w:val="en-GB"/>
        </w:rPr>
      </w:pPr>
    </w:p>
    <w:p w:rsidR="006D0159" w:rsidRPr="0056633B" w:rsidRDefault="006D0159" w:rsidP="006D0159">
      <w:pPr>
        <w:spacing w:after="0"/>
        <w:rPr>
          <w:rFonts w:ascii="Arial Narrow" w:hAnsi="Arial Narrow"/>
          <w:b/>
          <w:szCs w:val="20"/>
          <w:lang w:val="en-GB"/>
        </w:rPr>
      </w:pPr>
    </w:p>
    <w:p w:rsidR="006D0159" w:rsidRPr="0056633B" w:rsidRDefault="006D0159" w:rsidP="006D0159">
      <w:pPr>
        <w:spacing w:after="0"/>
        <w:rPr>
          <w:rFonts w:ascii="Arial Narrow" w:hAnsi="Arial Narrow"/>
          <w:b/>
          <w:szCs w:val="20"/>
          <w:lang w:val="en-GB"/>
        </w:rPr>
      </w:pPr>
    </w:p>
    <w:tbl>
      <w:tblPr>
        <w:tblStyle w:val="Tabellrutnt"/>
        <w:tblW w:w="0" w:type="auto"/>
        <w:tblLook w:val="04A0" w:firstRow="1" w:lastRow="0" w:firstColumn="1" w:lastColumn="0" w:noHBand="0" w:noVBand="1"/>
      </w:tblPr>
      <w:tblGrid>
        <w:gridCol w:w="2424"/>
        <w:gridCol w:w="2424"/>
        <w:gridCol w:w="2410"/>
        <w:gridCol w:w="2318"/>
      </w:tblGrid>
      <w:tr w:rsidR="0056633B" w:rsidRPr="0056633B" w:rsidTr="008B1442">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What did the students do</w:t>
            </w:r>
          </w:p>
        </w:tc>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What did the teachers do?</w:t>
            </w:r>
          </w:p>
        </w:tc>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What did the entrepreneurs do?</w:t>
            </w:r>
          </w:p>
        </w:tc>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What did the other participants do?</w:t>
            </w:r>
          </w:p>
        </w:tc>
      </w:tr>
      <w:tr w:rsidR="0056633B" w:rsidRPr="0056633B" w:rsidTr="008B1442">
        <w:tc>
          <w:tcPr>
            <w:tcW w:w="3536" w:type="dxa"/>
          </w:tcPr>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The students followed chosen raw materials and even products way all along the food chain. </w:t>
            </w:r>
          </w:p>
          <w:p w:rsidR="006D0159" w:rsidRPr="0056633B" w:rsidRDefault="006D0159" w:rsidP="008B1442">
            <w:pPr>
              <w:rPr>
                <w:rFonts w:ascii="Arial Narrow" w:hAnsi="Arial Narrow" w:cs="Arial"/>
                <w:b/>
                <w:sz w:val="20"/>
                <w:szCs w:val="20"/>
                <w:lang w:val="en-GB"/>
              </w:rPr>
            </w:pPr>
          </w:p>
          <w:p w:rsidR="006D0159" w:rsidRPr="0056633B" w:rsidRDefault="006D0159" w:rsidP="008B1442">
            <w:pPr>
              <w:rPr>
                <w:rFonts w:ascii="Arial Narrow" w:hAnsi="Arial Narrow" w:cs="Arial"/>
                <w:b/>
                <w:sz w:val="20"/>
                <w:szCs w:val="20"/>
                <w:lang w:val="en-GB"/>
              </w:rPr>
            </w:pPr>
          </w:p>
        </w:tc>
        <w:tc>
          <w:tcPr>
            <w:tcW w:w="3536" w:type="dxa"/>
          </w:tcPr>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Coaching and summarising the student projects. </w:t>
            </w:r>
          </w:p>
          <w:p w:rsidR="006D0159" w:rsidRPr="0056633B" w:rsidRDefault="006D0159" w:rsidP="008B1442">
            <w:pPr>
              <w:rPr>
                <w:rFonts w:ascii="Arial Narrow" w:hAnsi="Arial Narrow" w:cs="Arial"/>
                <w:b/>
                <w:sz w:val="20"/>
                <w:szCs w:val="20"/>
                <w:lang w:val="en-GB"/>
              </w:rPr>
            </w:pPr>
          </w:p>
          <w:p w:rsidR="006D0159" w:rsidRPr="0056633B" w:rsidRDefault="006D0159" w:rsidP="008B1442">
            <w:pPr>
              <w:rPr>
                <w:rFonts w:ascii="Arial Narrow" w:hAnsi="Arial Narrow" w:cs="Arial"/>
                <w:sz w:val="20"/>
                <w:szCs w:val="20"/>
                <w:lang w:val="en-GB"/>
              </w:rPr>
            </w:pPr>
          </w:p>
        </w:tc>
        <w:tc>
          <w:tcPr>
            <w:tcW w:w="3536" w:type="dxa"/>
          </w:tcPr>
          <w:p w:rsidR="006D0159" w:rsidRPr="0056633B" w:rsidRDefault="006D0159" w:rsidP="008B1442">
            <w:pPr>
              <w:pStyle w:val="Default"/>
              <w:rPr>
                <w:rFonts w:ascii="Arial Narrow" w:hAnsi="Arial Narrow" w:cs="Arial"/>
                <w:color w:val="auto"/>
                <w:sz w:val="20"/>
                <w:szCs w:val="20"/>
                <w:lang w:val="en-GB"/>
              </w:rPr>
            </w:pPr>
            <w:r w:rsidRPr="0056633B">
              <w:rPr>
                <w:rFonts w:ascii="Arial Narrow" w:hAnsi="Arial Narrow"/>
                <w:color w:val="auto"/>
                <w:sz w:val="20"/>
                <w:szCs w:val="20"/>
                <w:lang w:val="en-GB"/>
              </w:rPr>
              <w:t>Mentoring at optional workplace-based learning. Got involved via steering/leading committees. They will be briefed once the pilot summary is ready</w:t>
            </w:r>
          </w:p>
        </w:tc>
        <w:tc>
          <w:tcPr>
            <w:tcW w:w="3536" w:type="dxa"/>
          </w:tcPr>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Research of the University of Skövde. Reporting to stakeholders by Competence Centre. </w:t>
            </w:r>
          </w:p>
          <w:p w:rsidR="006D0159" w:rsidRPr="0056633B" w:rsidRDefault="006D0159" w:rsidP="008B1442">
            <w:pPr>
              <w:rPr>
                <w:rFonts w:ascii="Arial Narrow" w:hAnsi="Arial Narrow" w:cs="Arial"/>
                <w:sz w:val="20"/>
                <w:szCs w:val="20"/>
                <w:lang w:val="en-GB"/>
              </w:rPr>
            </w:pPr>
          </w:p>
        </w:tc>
      </w:tr>
      <w:tr w:rsidR="0056633B" w:rsidRPr="0056633B" w:rsidTr="008B1442">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Hours they spent:</w:t>
            </w:r>
          </w:p>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stheme="minorBidi"/>
                <w:color w:val="auto"/>
                <w:sz w:val="20"/>
                <w:szCs w:val="20"/>
              </w:rPr>
              <w:t></w:t>
            </w:r>
            <w:r w:rsidRPr="0056633B">
              <w:rPr>
                <w:rFonts w:ascii="Arial Narrow" w:hAnsi="Arial Narrow" w:cstheme="minorBidi"/>
                <w:color w:val="auto"/>
                <w:sz w:val="20"/>
                <w:szCs w:val="20"/>
                <w:lang w:val="en-GB"/>
              </w:rPr>
              <w:t xml:space="preserve"> </w:t>
            </w:r>
            <w:r w:rsidRPr="0056633B">
              <w:rPr>
                <w:rFonts w:ascii="Arial Narrow" w:hAnsi="Arial Narrow"/>
                <w:color w:val="auto"/>
                <w:sz w:val="20"/>
                <w:szCs w:val="20"/>
                <w:lang w:val="en-GB"/>
              </w:rPr>
              <w:t xml:space="preserve">introduction and problem-based learning: 1 week </w:t>
            </w:r>
          </w:p>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rPr>
              <w:t></w:t>
            </w:r>
            <w:r w:rsidRPr="0056633B">
              <w:rPr>
                <w:rFonts w:ascii="Arial Narrow" w:hAnsi="Arial Narrow"/>
                <w:color w:val="auto"/>
                <w:sz w:val="20"/>
                <w:szCs w:val="20"/>
                <w:lang w:val="en-GB"/>
              </w:rPr>
              <w:t xml:space="preserve"> group project work: 2-3 weeks </w:t>
            </w:r>
          </w:p>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rPr>
              <w:t></w:t>
            </w:r>
            <w:r w:rsidRPr="0056633B">
              <w:rPr>
                <w:rFonts w:ascii="Arial Narrow" w:hAnsi="Arial Narrow"/>
                <w:color w:val="auto"/>
                <w:sz w:val="20"/>
                <w:szCs w:val="20"/>
                <w:lang w:val="en-GB"/>
              </w:rPr>
              <w:t xml:space="preserve"> reporting: 2-5 days </w:t>
            </w:r>
          </w:p>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rPr>
              <w:t></w:t>
            </w:r>
            <w:r w:rsidRPr="0056633B">
              <w:rPr>
                <w:rFonts w:ascii="Arial Narrow" w:hAnsi="Arial Narrow"/>
                <w:color w:val="auto"/>
                <w:sz w:val="20"/>
                <w:szCs w:val="20"/>
                <w:lang w:val="en-GB"/>
              </w:rPr>
              <w:t xml:space="preserve"> internationalising the pilot: 1 week </w:t>
            </w:r>
          </w:p>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rPr>
              <w:t></w:t>
            </w:r>
            <w:r w:rsidRPr="0056633B">
              <w:rPr>
                <w:rFonts w:ascii="Arial Narrow" w:hAnsi="Arial Narrow"/>
                <w:color w:val="auto"/>
                <w:sz w:val="20"/>
                <w:szCs w:val="20"/>
                <w:lang w:val="en-GB"/>
              </w:rPr>
              <w:t xml:space="preserve"> optional combination with workplace-</w:t>
            </w:r>
          </w:p>
          <w:p w:rsidR="006D0159" w:rsidRPr="0056633B" w:rsidRDefault="006D0159" w:rsidP="008B1442">
            <w:pPr>
              <w:rPr>
                <w:rFonts w:ascii="Arial Narrow" w:hAnsi="Arial Narrow" w:cs="Arial"/>
                <w:b/>
                <w:sz w:val="20"/>
                <w:szCs w:val="20"/>
                <w:lang w:val="en-GB"/>
              </w:rPr>
            </w:pPr>
          </w:p>
        </w:tc>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 xml:space="preserve">Hours they spent: </w:t>
            </w:r>
          </w:p>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(directly involved) </w:t>
            </w:r>
          </w:p>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rPr>
              <w:t></w:t>
            </w:r>
            <w:r w:rsidRPr="0056633B">
              <w:rPr>
                <w:rFonts w:ascii="Arial Narrow" w:hAnsi="Arial Narrow"/>
                <w:color w:val="auto"/>
                <w:sz w:val="20"/>
                <w:szCs w:val="20"/>
                <w:lang w:val="en-GB"/>
              </w:rPr>
              <w:t xml:space="preserve"> preparation: 2 weeks </w:t>
            </w:r>
          </w:p>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rPr>
              <w:t></w:t>
            </w:r>
            <w:r w:rsidRPr="0056633B">
              <w:rPr>
                <w:rFonts w:ascii="Arial Narrow" w:hAnsi="Arial Narrow"/>
                <w:color w:val="auto"/>
                <w:sz w:val="20"/>
                <w:szCs w:val="20"/>
                <w:lang w:val="en-GB"/>
              </w:rPr>
              <w:t xml:space="preserve"> coaching: 2-3 hours per student per week </w:t>
            </w:r>
          </w:p>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rPr>
              <w:t></w:t>
            </w:r>
            <w:r w:rsidRPr="0056633B">
              <w:rPr>
                <w:rFonts w:ascii="Arial Narrow" w:hAnsi="Arial Narrow"/>
                <w:color w:val="auto"/>
                <w:sz w:val="20"/>
                <w:szCs w:val="20"/>
                <w:lang w:val="en-GB"/>
              </w:rPr>
              <w:t xml:space="preserve"> internationalising the pilot: 1 week </w:t>
            </w:r>
          </w:p>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rPr>
              <w:t></w:t>
            </w:r>
            <w:r w:rsidRPr="0056633B">
              <w:rPr>
                <w:rFonts w:ascii="Arial Narrow" w:hAnsi="Arial Narrow"/>
                <w:color w:val="auto"/>
                <w:sz w:val="20"/>
                <w:szCs w:val="20"/>
                <w:lang w:val="en-GB"/>
              </w:rPr>
              <w:t xml:space="preserve"> compilation: 1-2 weeks per raw material or product </w:t>
            </w:r>
          </w:p>
          <w:p w:rsidR="006D0159" w:rsidRPr="0056633B" w:rsidRDefault="006D0159" w:rsidP="008B1442">
            <w:pPr>
              <w:rPr>
                <w:rFonts w:ascii="Arial Narrow" w:hAnsi="Arial Narrow" w:cs="Arial"/>
                <w:b/>
                <w:sz w:val="20"/>
                <w:szCs w:val="20"/>
                <w:lang w:val="en-GB"/>
              </w:rPr>
            </w:pPr>
          </w:p>
          <w:p w:rsidR="006D0159" w:rsidRPr="0056633B" w:rsidRDefault="006D0159" w:rsidP="008B1442">
            <w:pPr>
              <w:rPr>
                <w:rFonts w:ascii="Arial Narrow" w:hAnsi="Arial Narrow" w:cs="Arial"/>
                <w:b/>
                <w:sz w:val="20"/>
                <w:szCs w:val="20"/>
                <w:lang w:val="en-GB"/>
              </w:rPr>
            </w:pPr>
          </w:p>
        </w:tc>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 xml:space="preserve">Hours they spent: </w:t>
            </w:r>
          </w:p>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stheme="minorBidi"/>
                <w:color w:val="auto"/>
                <w:sz w:val="20"/>
                <w:szCs w:val="20"/>
              </w:rPr>
              <w:t></w:t>
            </w:r>
            <w:r w:rsidRPr="0056633B">
              <w:rPr>
                <w:rFonts w:ascii="Arial Narrow" w:hAnsi="Arial Narrow" w:cstheme="minorBidi"/>
                <w:color w:val="auto"/>
                <w:sz w:val="20"/>
                <w:szCs w:val="20"/>
                <w:lang w:val="en-GB"/>
              </w:rPr>
              <w:t xml:space="preserve"> </w:t>
            </w:r>
            <w:r w:rsidRPr="0056633B">
              <w:rPr>
                <w:rFonts w:ascii="Arial Narrow" w:hAnsi="Arial Narrow"/>
                <w:color w:val="auto"/>
                <w:sz w:val="20"/>
                <w:szCs w:val="20"/>
                <w:lang w:val="en-GB"/>
              </w:rPr>
              <w:t xml:space="preserve">involvement via focus groups: 2-3 hours per semester </w:t>
            </w:r>
          </w:p>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rPr>
              <w:t></w:t>
            </w:r>
            <w:r w:rsidRPr="0056633B">
              <w:rPr>
                <w:rFonts w:ascii="Arial Narrow" w:hAnsi="Arial Narrow"/>
                <w:color w:val="auto"/>
                <w:sz w:val="20"/>
                <w:szCs w:val="20"/>
                <w:lang w:val="en-GB"/>
              </w:rPr>
              <w:t xml:space="preserve"> mentoring at optional workplace-based learning: 3- 4 hours per student per week </w:t>
            </w:r>
          </w:p>
          <w:p w:rsidR="006D0159" w:rsidRPr="0056633B" w:rsidRDefault="006D0159" w:rsidP="008B1442">
            <w:pPr>
              <w:pStyle w:val="Default"/>
              <w:rPr>
                <w:rFonts w:ascii="Arial Narrow" w:hAnsi="Arial Narrow"/>
                <w:color w:val="auto"/>
                <w:sz w:val="20"/>
                <w:szCs w:val="20"/>
              </w:rPr>
            </w:pPr>
            <w:r w:rsidRPr="0056633B">
              <w:rPr>
                <w:rFonts w:ascii="Arial Narrow" w:hAnsi="Arial Narrow"/>
                <w:color w:val="auto"/>
                <w:sz w:val="20"/>
                <w:szCs w:val="20"/>
              </w:rPr>
              <w:t xml:space="preserve"> upcoming briefing: 1 day </w:t>
            </w:r>
          </w:p>
          <w:p w:rsidR="006D0159" w:rsidRPr="0056633B" w:rsidRDefault="006D0159" w:rsidP="008B1442">
            <w:pPr>
              <w:rPr>
                <w:rFonts w:ascii="Arial Narrow" w:hAnsi="Arial Narrow" w:cs="Arial"/>
                <w:b/>
                <w:sz w:val="20"/>
                <w:szCs w:val="20"/>
                <w:lang w:val="en-GB"/>
              </w:rPr>
            </w:pPr>
          </w:p>
        </w:tc>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 xml:space="preserve">Hours they spent: </w:t>
            </w:r>
          </w:p>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stheme="minorBidi"/>
                <w:color w:val="auto"/>
                <w:sz w:val="20"/>
                <w:szCs w:val="20"/>
              </w:rPr>
              <w:t></w:t>
            </w:r>
            <w:r w:rsidRPr="0056633B">
              <w:rPr>
                <w:rFonts w:ascii="Arial Narrow" w:hAnsi="Arial Narrow" w:cstheme="minorBidi"/>
                <w:color w:val="auto"/>
                <w:sz w:val="20"/>
                <w:szCs w:val="20"/>
                <w:lang w:val="en-GB"/>
              </w:rPr>
              <w:t xml:space="preserve"> </w:t>
            </w:r>
            <w:r w:rsidRPr="0056633B">
              <w:rPr>
                <w:rFonts w:ascii="Arial Narrow" w:hAnsi="Arial Narrow"/>
                <w:color w:val="auto"/>
                <w:sz w:val="20"/>
                <w:szCs w:val="20"/>
                <w:lang w:val="en-GB"/>
              </w:rPr>
              <w:t xml:space="preserve">interviews and research: 1-2 weeks per semester </w:t>
            </w:r>
          </w:p>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rPr>
              <w:t></w:t>
            </w:r>
            <w:r w:rsidRPr="0056633B">
              <w:rPr>
                <w:rFonts w:ascii="Arial Narrow" w:hAnsi="Arial Narrow"/>
                <w:color w:val="auto"/>
                <w:sz w:val="20"/>
                <w:szCs w:val="20"/>
                <w:lang w:val="en-GB"/>
              </w:rPr>
              <w:t xml:space="preserve"> reporting to stakeholders: 3- 5 days per semester </w:t>
            </w:r>
          </w:p>
          <w:p w:rsidR="006D0159" w:rsidRPr="0056633B" w:rsidRDefault="006D0159" w:rsidP="008B1442">
            <w:pPr>
              <w:rPr>
                <w:rFonts w:ascii="Arial Narrow" w:hAnsi="Arial Narrow" w:cs="Arial"/>
                <w:b/>
                <w:sz w:val="20"/>
                <w:szCs w:val="20"/>
                <w:lang w:val="en-GB"/>
              </w:rPr>
            </w:pPr>
          </w:p>
        </w:tc>
      </w:tr>
      <w:tr w:rsidR="0056633B" w:rsidRPr="0056633B" w:rsidTr="008B1442">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Specific result students</w:t>
            </w:r>
          </w:p>
        </w:tc>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Specific results teachers</w:t>
            </w:r>
          </w:p>
        </w:tc>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Specific results entrepreneurs</w:t>
            </w:r>
          </w:p>
        </w:tc>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Specific results other participants</w:t>
            </w:r>
          </w:p>
        </w:tc>
      </w:tr>
      <w:tr w:rsidR="0056633B" w:rsidRPr="0056633B" w:rsidTr="008B1442">
        <w:tc>
          <w:tcPr>
            <w:tcW w:w="3536" w:type="dxa"/>
          </w:tcPr>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Problem and project-based learning in an international context. </w:t>
            </w:r>
          </w:p>
          <w:p w:rsidR="006D0159" w:rsidRPr="0056633B" w:rsidRDefault="006D0159" w:rsidP="008B1442">
            <w:pPr>
              <w:rPr>
                <w:rFonts w:ascii="Arial Narrow" w:hAnsi="Arial Narrow" w:cs="Arial"/>
                <w:b/>
                <w:sz w:val="20"/>
                <w:szCs w:val="20"/>
                <w:lang w:val="en-GB"/>
              </w:rPr>
            </w:pPr>
          </w:p>
        </w:tc>
        <w:tc>
          <w:tcPr>
            <w:tcW w:w="3536" w:type="dxa"/>
          </w:tcPr>
          <w:p w:rsidR="006D0159" w:rsidRPr="0056633B" w:rsidRDefault="006D0159" w:rsidP="008B1442">
            <w:pPr>
              <w:pStyle w:val="Default"/>
              <w:rPr>
                <w:rFonts w:ascii="Arial Narrow" w:hAnsi="Arial Narrow"/>
                <w:color w:val="auto"/>
                <w:sz w:val="20"/>
                <w:szCs w:val="20"/>
              </w:rPr>
            </w:pPr>
            <w:r w:rsidRPr="0056633B">
              <w:rPr>
                <w:rFonts w:ascii="Arial Narrow" w:hAnsi="Arial Narrow"/>
                <w:color w:val="auto"/>
                <w:sz w:val="20"/>
                <w:szCs w:val="20"/>
                <w:lang w:val="en-GB"/>
              </w:rPr>
              <w:t xml:space="preserve">Work placements and project-based learning are integrated so that the education contributes to solving challenges of regional entrepreneurs. </w:t>
            </w:r>
            <w:r w:rsidRPr="0056633B">
              <w:rPr>
                <w:rFonts w:ascii="Arial Narrow" w:hAnsi="Arial Narrow"/>
                <w:color w:val="auto"/>
                <w:sz w:val="20"/>
                <w:szCs w:val="20"/>
              </w:rPr>
              <w:t xml:space="preserve">New methods in the education. </w:t>
            </w:r>
          </w:p>
          <w:p w:rsidR="006D0159" w:rsidRPr="0056633B" w:rsidRDefault="006D0159" w:rsidP="008B1442">
            <w:pPr>
              <w:rPr>
                <w:rFonts w:ascii="Arial Narrow" w:hAnsi="Arial Narrow" w:cs="Arial"/>
                <w:sz w:val="20"/>
                <w:szCs w:val="20"/>
                <w:lang w:val="en-GB"/>
              </w:rPr>
            </w:pPr>
          </w:p>
        </w:tc>
        <w:tc>
          <w:tcPr>
            <w:tcW w:w="3536" w:type="dxa"/>
          </w:tcPr>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Fostering a potential model for new cooperative structures. </w:t>
            </w:r>
          </w:p>
          <w:p w:rsidR="006D0159" w:rsidRPr="0056633B" w:rsidRDefault="006D0159" w:rsidP="008B1442">
            <w:pPr>
              <w:rPr>
                <w:rFonts w:ascii="Arial Narrow" w:hAnsi="Arial Narrow" w:cs="Arial"/>
                <w:sz w:val="20"/>
                <w:szCs w:val="20"/>
                <w:lang w:val="en-GB"/>
              </w:rPr>
            </w:pPr>
          </w:p>
        </w:tc>
        <w:tc>
          <w:tcPr>
            <w:tcW w:w="3536" w:type="dxa"/>
          </w:tcPr>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Third-party monitoring. </w:t>
            </w:r>
          </w:p>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Raised awareness concerning regional food chains. </w:t>
            </w:r>
          </w:p>
          <w:p w:rsidR="006D0159" w:rsidRPr="0056633B" w:rsidRDefault="006D0159" w:rsidP="008B1442">
            <w:pPr>
              <w:rPr>
                <w:rFonts w:ascii="Arial Narrow" w:hAnsi="Arial Narrow" w:cs="Arial"/>
                <w:sz w:val="20"/>
                <w:szCs w:val="20"/>
                <w:lang w:val="en-GB"/>
              </w:rPr>
            </w:pPr>
            <w:r w:rsidRPr="0056633B">
              <w:rPr>
                <w:rFonts w:ascii="Arial Narrow" w:hAnsi="Arial Narrow"/>
                <w:sz w:val="20"/>
                <w:szCs w:val="20"/>
                <w:lang w:val="en-GB"/>
              </w:rPr>
              <w:t xml:space="preserve">Building up a new triple helix. </w:t>
            </w:r>
          </w:p>
        </w:tc>
      </w:tr>
      <w:tr w:rsidR="0056633B" w:rsidRPr="0056633B" w:rsidTr="008B1442">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What did students learn?</w:t>
            </w:r>
          </w:p>
        </w:tc>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What did teachers learn?</w:t>
            </w:r>
          </w:p>
        </w:tc>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What did entrepreneurs learn?</w:t>
            </w:r>
          </w:p>
        </w:tc>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What did other participants learn?</w:t>
            </w:r>
          </w:p>
        </w:tc>
      </w:tr>
      <w:tr w:rsidR="0056633B" w:rsidRPr="0056633B" w:rsidTr="008B1442">
        <w:tc>
          <w:tcPr>
            <w:tcW w:w="3536" w:type="dxa"/>
          </w:tcPr>
          <w:p w:rsidR="006D0159" w:rsidRPr="0056633B" w:rsidRDefault="006D0159" w:rsidP="008B1442">
            <w:pPr>
              <w:pStyle w:val="Default"/>
              <w:rPr>
                <w:rFonts w:ascii="Arial Narrow" w:hAnsi="Arial Narrow"/>
                <w:color w:val="auto"/>
                <w:sz w:val="20"/>
                <w:szCs w:val="20"/>
              </w:rPr>
            </w:pPr>
            <w:r w:rsidRPr="0056633B">
              <w:rPr>
                <w:rFonts w:ascii="Arial Narrow" w:hAnsi="Arial Narrow"/>
                <w:color w:val="auto"/>
                <w:sz w:val="20"/>
                <w:szCs w:val="20"/>
              </w:rPr>
              <w:t xml:space="preserve">Teamwork. Problem-solving. </w:t>
            </w:r>
          </w:p>
          <w:p w:rsidR="006D0159" w:rsidRPr="0056633B" w:rsidRDefault="006D0159" w:rsidP="008B1442">
            <w:pPr>
              <w:rPr>
                <w:rFonts w:ascii="Arial Narrow" w:hAnsi="Arial Narrow" w:cs="Arial"/>
                <w:b/>
                <w:sz w:val="20"/>
                <w:szCs w:val="20"/>
                <w:lang w:val="en-GB"/>
              </w:rPr>
            </w:pPr>
          </w:p>
        </w:tc>
        <w:tc>
          <w:tcPr>
            <w:tcW w:w="3536" w:type="dxa"/>
          </w:tcPr>
          <w:p w:rsidR="006D0159" w:rsidRPr="0056633B" w:rsidRDefault="006D0159" w:rsidP="008B1442">
            <w:pPr>
              <w:pStyle w:val="Default"/>
              <w:rPr>
                <w:rFonts w:ascii="Arial Narrow" w:hAnsi="Arial Narrow"/>
                <w:color w:val="auto"/>
                <w:sz w:val="20"/>
                <w:szCs w:val="20"/>
              </w:rPr>
            </w:pPr>
            <w:r w:rsidRPr="0056633B">
              <w:rPr>
                <w:rFonts w:ascii="Arial Narrow" w:hAnsi="Arial Narrow"/>
                <w:color w:val="auto"/>
                <w:sz w:val="20"/>
                <w:szCs w:val="20"/>
              </w:rPr>
              <w:t xml:space="preserve">Coaching skills were developed. </w:t>
            </w:r>
          </w:p>
          <w:p w:rsidR="006D0159" w:rsidRPr="0056633B" w:rsidRDefault="006D0159" w:rsidP="008B1442">
            <w:pPr>
              <w:rPr>
                <w:rFonts w:ascii="Arial Narrow" w:hAnsi="Arial Narrow" w:cs="Arial"/>
                <w:sz w:val="20"/>
                <w:szCs w:val="20"/>
                <w:lang w:val="en-GB"/>
              </w:rPr>
            </w:pPr>
          </w:p>
        </w:tc>
        <w:tc>
          <w:tcPr>
            <w:tcW w:w="3536" w:type="dxa"/>
          </w:tcPr>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A circular approach to food chain on regional level. </w:t>
            </w:r>
          </w:p>
          <w:p w:rsidR="006D0159" w:rsidRPr="0056633B" w:rsidRDefault="006D0159" w:rsidP="008B1442">
            <w:pPr>
              <w:rPr>
                <w:rFonts w:ascii="Arial Narrow" w:hAnsi="Arial Narrow" w:cs="Arial"/>
                <w:sz w:val="20"/>
                <w:szCs w:val="20"/>
                <w:lang w:val="en-GB"/>
              </w:rPr>
            </w:pPr>
          </w:p>
        </w:tc>
        <w:tc>
          <w:tcPr>
            <w:tcW w:w="3536" w:type="dxa"/>
          </w:tcPr>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New ways of cooperation among stakeholders, research and the business. </w:t>
            </w:r>
          </w:p>
          <w:p w:rsidR="006D0159" w:rsidRPr="0056633B" w:rsidRDefault="006D0159" w:rsidP="008B1442">
            <w:pPr>
              <w:rPr>
                <w:rFonts w:ascii="Arial Narrow" w:hAnsi="Arial Narrow" w:cs="Arial"/>
                <w:sz w:val="20"/>
                <w:szCs w:val="20"/>
                <w:lang w:val="en-GB"/>
              </w:rPr>
            </w:pPr>
          </w:p>
        </w:tc>
      </w:tr>
      <w:tr w:rsidR="0056633B" w:rsidRPr="0056633B" w:rsidTr="008B1442">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How satisfied are the students?</w:t>
            </w:r>
          </w:p>
        </w:tc>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How satisfied are the teachers?</w:t>
            </w:r>
          </w:p>
        </w:tc>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How satisfied are the entrepreneurs?</w:t>
            </w:r>
          </w:p>
        </w:tc>
        <w:tc>
          <w:tcPr>
            <w:tcW w:w="3536" w:type="dxa"/>
          </w:tcPr>
          <w:p w:rsidR="006D0159" w:rsidRPr="0056633B" w:rsidRDefault="006D0159" w:rsidP="008B1442">
            <w:pPr>
              <w:rPr>
                <w:rFonts w:ascii="Arial Narrow" w:hAnsi="Arial Narrow" w:cs="Arial"/>
                <w:b/>
                <w:sz w:val="20"/>
                <w:szCs w:val="20"/>
                <w:lang w:val="en-GB"/>
              </w:rPr>
            </w:pPr>
            <w:r w:rsidRPr="0056633B">
              <w:rPr>
                <w:rFonts w:ascii="Arial Narrow" w:hAnsi="Arial Narrow" w:cs="Arial"/>
                <w:b/>
                <w:sz w:val="20"/>
                <w:szCs w:val="20"/>
                <w:lang w:val="en-GB"/>
              </w:rPr>
              <w:t>How satisfied are other participants?</w:t>
            </w:r>
          </w:p>
        </w:tc>
      </w:tr>
      <w:tr w:rsidR="0056633B" w:rsidRPr="0056633B" w:rsidTr="008B1442">
        <w:tc>
          <w:tcPr>
            <w:tcW w:w="3536" w:type="dxa"/>
          </w:tcPr>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A more detailed explanation of the importance and the context of their learning is desired. </w:t>
            </w:r>
          </w:p>
          <w:p w:rsidR="006D0159" w:rsidRPr="0056633B" w:rsidRDefault="006D0159" w:rsidP="008B1442">
            <w:pPr>
              <w:rPr>
                <w:rFonts w:ascii="Arial Narrow" w:hAnsi="Arial Narrow" w:cs="Arial"/>
                <w:b/>
                <w:sz w:val="20"/>
                <w:szCs w:val="20"/>
                <w:lang w:val="en-GB"/>
              </w:rPr>
            </w:pPr>
          </w:p>
          <w:p w:rsidR="006D0159" w:rsidRPr="0056633B" w:rsidRDefault="006D0159" w:rsidP="008B1442">
            <w:pPr>
              <w:rPr>
                <w:rFonts w:ascii="Arial Narrow" w:hAnsi="Arial Narrow" w:cs="Arial"/>
                <w:b/>
                <w:sz w:val="20"/>
                <w:szCs w:val="20"/>
                <w:lang w:val="en-GB"/>
              </w:rPr>
            </w:pPr>
          </w:p>
          <w:p w:rsidR="006D0159" w:rsidRPr="0056633B" w:rsidRDefault="006D0159" w:rsidP="008B1442">
            <w:pPr>
              <w:rPr>
                <w:rFonts w:ascii="Arial Narrow" w:hAnsi="Arial Narrow" w:cs="Arial"/>
                <w:b/>
                <w:sz w:val="20"/>
                <w:szCs w:val="20"/>
                <w:lang w:val="en-GB"/>
              </w:rPr>
            </w:pPr>
          </w:p>
        </w:tc>
        <w:tc>
          <w:tcPr>
            <w:tcW w:w="3536" w:type="dxa"/>
          </w:tcPr>
          <w:p w:rsidR="006D0159" w:rsidRPr="0056633B" w:rsidRDefault="006D0159" w:rsidP="008B1442">
            <w:pPr>
              <w:pStyle w:val="Default"/>
              <w:rPr>
                <w:rFonts w:ascii="Arial Narrow" w:hAnsi="Arial Narrow"/>
                <w:color w:val="auto"/>
                <w:sz w:val="20"/>
                <w:szCs w:val="20"/>
              </w:rPr>
            </w:pPr>
            <w:r w:rsidRPr="0056633B">
              <w:rPr>
                <w:rFonts w:ascii="Arial Narrow" w:hAnsi="Arial Narrow"/>
                <w:color w:val="auto"/>
                <w:sz w:val="20"/>
                <w:szCs w:val="20"/>
                <w:lang w:val="en-GB"/>
              </w:rPr>
              <w:t xml:space="preserve">The new methodology can bridge theoretical and practical segments of the education. </w:t>
            </w:r>
            <w:r w:rsidRPr="0056633B">
              <w:rPr>
                <w:rFonts w:ascii="Arial Narrow" w:hAnsi="Arial Narrow"/>
                <w:color w:val="auto"/>
                <w:sz w:val="20"/>
                <w:szCs w:val="20"/>
              </w:rPr>
              <w:t xml:space="preserve">To reach it, staff trainings are needed. </w:t>
            </w:r>
          </w:p>
          <w:p w:rsidR="006D0159" w:rsidRPr="0056633B" w:rsidRDefault="006D0159" w:rsidP="008B1442">
            <w:pPr>
              <w:rPr>
                <w:rFonts w:ascii="Arial Narrow" w:hAnsi="Arial Narrow" w:cs="Arial"/>
                <w:sz w:val="20"/>
                <w:szCs w:val="20"/>
                <w:lang w:val="en-GB"/>
              </w:rPr>
            </w:pPr>
          </w:p>
        </w:tc>
        <w:tc>
          <w:tcPr>
            <w:tcW w:w="3536" w:type="dxa"/>
          </w:tcPr>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The entrepreneurs want to take a more integrated part in project-based education. </w:t>
            </w:r>
          </w:p>
          <w:p w:rsidR="006D0159" w:rsidRPr="0056633B" w:rsidRDefault="006D0159" w:rsidP="008B1442">
            <w:pPr>
              <w:rPr>
                <w:rFonts w:ascii="Arial Narrow" w:hAnsi="Arial Narrow" w:cs="Arial"/>
                <w:sz w:val="20"/>
                <w:szCs w:val="20"/>
                <w:lang w:val="en-GB"/>
              </w:rPr>
            </w:pPr>
          </w:p>
          <w:p w:rsidR="006D0159" w:rsidRPr="0056633B" w:rsidRDefault="006D0159" w:rsidP="008B1442">
            <w:pPr>
              <w:rPr>
                <w:rFonts w:ascii="Arial Narrow" w:hAnsi="Arial Narrow" w:cs="Arial"/>
                <w:sz w:val="20"/>
                <w:szCs w:val="20"/>
                <w:lang w:val="en-GB"/>
              </w:rPr>
            </w:pPr>
          </w:p>
        </w:tc>
        <w:tc>
          <w:tcPr>
            <w:tcW w:w="3536" w:type="dxa"/>
          </w:tcPr>
          <w:p w:rsidR="006D0159" w:rsidRPr="0056633B" w:rsidRDefault="006D0159" w:rsidP="008B1442">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The started work is encouraged to be continued. However, it is supposed to be self-sustainable and quality assured. </w:t>
            </w:r>
          </w:p>
          <w:p w:rsidR="006D0159" w:rsidRPr="0056633B" w:rsidRDefault="006D0159" w:rsidP="008B1442">
            <w:pPr>
              <w:rPr>
                <w:rFonts w:ascii="Arial Narrow" w:hAnsi="Arial Narrow" w:cs="Arial"/>
                <w:sz w:val="20"/>
                <w:szCs w:val="20"/>
                <w:lang w:val="en-GB"/>
              </w:rPr>
            </w:pPr>
          </w:p>
        </w:tc>
      </w:tr>
    </w:tbl>
    <w:p w:rsidR="006D0159" w:rsidRPr="0056633B" w:rsidRDefault="006D0159" w:rsidP="006D0159">
      <w:pPr>
        <w:pStyle w:val="Default"/>
        <w:rPr>
          <w:rFonts w:ascii="Arial Narrow" w:hAnsi="Arial Narrow"/>
          <w:color w:val="auto"/>
          <w:sz w:val="20"/>
          <w:szCs w:val="20"/>
          <w:lang w:val="en-GB"/>
        </w:rPr>
      </w:pP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b/>
          <w:bCs/>
          <w:color w:val="auto"/>
          <w:sz w:val="20"/>
          <w:szCs w:val="20"/>
          <w:lang w:val="en-GB"/>
        </w:rPr>
        <w:t xml:space="preserve">8. Will there be a follow-up? </w:t>
      </w:r>
    </w:p>
    <w:p w:rsidR="006D0159" w:rsidRPr="0056633B" w:rsidRDefault="006D0159" w:rsidP="006D0159">
      <w:pPr>
        <w:pStyle w:val="Default"/>
        <w:rPr>
          <w:rFonts w:ascii="Arial Narrow" w:hAnsi="Arial Narrow"/>
          <w:color w:val="auto"/>
          <w:sz w:val="20"/>
          <w:szCs w:val="20"/>
          <w:lang w:val="en-GB"/>
        </w:rPr>
      </w:pPr>
      <w:r w:rsidRPr="0056633B">
        <w:rPr>
          <w:rFonts w:ascii="Arial Narrow" w:hAnsi="Arial Narrow"/>
          <w:color w:val="auto"/>
          <w:sz w:val="20"/>
          <w:szCs w:val="20"/>
          <w:lang w:val="en-GB"/>
        </w:rPr>
        <w:t xml:space="preserve">There is a circular follow-up mechanism inbuilt in the pilot. The University of Skövde as part of the current project implementation interviewed the students, the branches of trade and even the teaching staff so that the learning processes of the students and the embedding connection between education and the branches have been followed up and monitored. </w:t>
      </w:r>
    </w:p>
    <w:p w:rsidR="00C7214D" w:rsidRPr="0056633B" w:rsidRDefault="006D0159" w:rsidP="00B5007F">
      <w:pPr>
        <w:spacing w:after="0"/>
        <w:rPr>
          <w:rFonts w:ascii="Arial Narrow" w:hAnsi="Arial Narrow"/>
          <w:szCs w:val="20"/>
        </w:rPr>
      </w:pPr>
      <w:r w:rsidRPr="0056633B">
        <w:rPr>
          <w:rFonts w:ascii="Arial Narrow" w:hAnsi="Arial Narrow"/>
          <w:szCs w:val="20"/>
        </w:rPr>
        <w:t xml:space="preserve">Once the results of the student pilots are </w:t>
      </w:r>
      <w:proofErr w:type="spellStart"/>
      <w:r w:rsidRPr="0056633B">
        <w:rPr>
          <w:rFonts w:ascii="Arial Narrow" w:hAnsi="Arial Narrow"/>
          <w:szCs w:val="20"/>
        </w:rPr>
        <w:t>summarised</w:t>
      </w:r>
      <w:proofErr w:type="spellEnd"/>
      <w:r w:rsidRPr="0056633B">
        <w:rPr>
          <w:rFonts w:ascii="Arial Narrow" w:hAnsi="Arial Narrow"/>
          <w:szCs w:val="20"/>
        </w:rPr>
        <w:t xml:space="preserve">, they will be disseminated to stakeholders and to entrepreneurs. Expected </w:t>
      </w:r>
      <w:r w:rsidRPr="0056633B">
        <w:rPr>
          <w:rFonts w:ascii="Arial Narrow" w:hAnsi="Arial Narrow"/>
          <w:b/>
          <w:bCs/>
          <w:szCs w:val="20"/>
        </w:rPr>
        <w:t>by spring 2018</w:t>
      </w:r>
      <w:r w:rsidRPr="0056633B">
        <w:rPr>
          <w:rFonts w:ascii="Arial Narrow" w:hAnsi="Arial Narrow"/>
          <w:szCs w:val="20"/>
        </w:rPr>
        <w:t>.</w:t>
      </w:r>
      <w:bookmarkStart w:id="0" w:name="_GoBack"/>
      <w:bookmarkEnd w:id="0"/>
    </w:p>
    <w:sectPr w:rsidR="00C7214D" w:rsidRPr="0056633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BCC" w:rsidRDefault="00AE5B73">
      <w:pPr>
        <w:spacing w:after="0" w:line="240" w:lineRule="auto"/>
      </w:pPr>
      <w:r>
        <w:separator/>
      </w:r>
    </w:p>
  </w:endnote>
  <w:endnote w:type="continuationSeparator" w:id="0">
    <w:p w:rsidR="00240BCC" w:rsidRDefault="00AE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150" w:rsidRPr="004907D9" w:rsidRDefault="00A97D29">
    <w:pPr>
      <w:pStyle w:val="Sidfot"/>
      <w:rPr>
        <w:rFonts w:cs="Arial"/>
        <w:sz w:val="16"/>
        <w:szCs w:val="16"/>
      </w:rPr>
    </w:pPr>
    <w:r w:rsidRPr="004907D9">
      <w:rPr>
        <w:rFonts w:cs="Arial"/>
        <w:sz w:val="16"/>
        <w:szCs w:val="16"/>
      </w:rPr>
      <w:t>‘Peat Valley: repositioning education in the region’</w:t>
    </w:r>
    <w:r>
      <w:rPr>
        <w:rFonts w:cs="Arial"/>
        <w:sz w:val="16"/>
        <w:szCs w:val="16"/>
      </w:rPr>
      <w:tab/>
    </w:r>
    <w:r w:rsidRPr="004907D9">
      <w:rPr>
        <w:rFonts w:cs="Arial"/>
        <w:sz w:val="16"/>
        <w:szCs w:val="16"/>
      </w:rPr>
      <w:tab/>
      <w:t>2015-1-NL01-KA202-008979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BCC" w:rsidRDefault="00AE5B73">
      <w:pPr>
        <w:spacing w:after="0" w:line="240" w:lineRule="auto"/>
      </w:pPr>
      <w:r>
        <w:separator/>
      </w:r>
    </w:p>
  </w:footnote>
  <w:footnote w:type="continuationSeparator" w:id="0">
    <w:p w:rsidR="00240BCC" w:rsidRDefault="00AE5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150" w:rsidRDefault="001859AE" w:rsidP="001859AE">
    <w:pPr>
      <w:pBdr>
        <w:bottom w:val="single" w:sz="6" w:space="1" w:color="auto"/>
      </w:pBdr>
    </w:pPr>
    <w:r>
      <w:rPr>
        <w:noProof/>
      </w:rPr>
      <w:drawing>
        <wp:anchor distT="0" distB="0" distL="114300" distR="114300" simplePos="0" relativeHeight="251657216" behindDoc="0" locked="0" layoutInCell="1" allowOverlap="1" wp14:anchorId="2AE94125" wp14:editId="5174FDC9">
          <wp:simplePos x="0" y="0"/>
          <wp:positionH relativeFrom="column">
            <wp:posOffset>2962275</wp:posOffset>
          </wp:positionH>
          <wp:positionV relativeFrom="topMargin">
            <wp:posOffset>765175</wp:posOffset>
          </wp:positionV>
          <wp:extent cx="1390650" cy="281713"/>
          <wp:effectExtent l="0" t="0" r="0" b="4445"/>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28171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1038DD97" wp14:editId="7099ADF6">
          <wp:simplePos x="0" y="0"/>
          <wp:positionH relativeFrom="margin">
            <wp:posOffset>4400550</wp:posOffset>
          </wp:positionH>
          <wp:positionV relativeFrom="topMargin">
            <wp:posOffset>790622</wp:posOffset>
          </wp:positionV>
          <wp:extent cx="1533866" cy="211455"/>
          <wp:effectExtent l="0" t="0" r="9525"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866" cy="2114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inline distT="0" distB="0" distL="0" distR="0" wp14:anchorId="52B3BAD7" wp14:editId="5413A957">
          <wp:extent cx="1712746" cy="488315"/>
          <wp:effectExtent l="0" t="0" r="1905" b="6985"/>
          <wp:docPr id="6" name="Bildobjekt 6" descr="erasm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erasmus+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1949" cy="493790"/>
                  </a:xfrm>
                  <a:prstGeom prst="rect">
                    <a:avLst/>
                  </a:prstGeom>
                  <a:noFill/>
                  <a:ln>
                    <a:noFill/>
                  </a:ln>
                </pic:spPr>
              </pic:pic>
            </a:graphicData>
          </a:graphic>
        </wp:inline>
      </w:drawing>
    </w:r>
    <w:r>
      <w:rPr>
        <w:rFonts w:cs="Arial"/>
        <w:b/>
        <w:noProof/>
        <w:lang w:eastAsia="sv-SE"/>
      </w:rPr>
      <w:drawing>
        <wp:inline distT="0" distB="0" distL="0" distR="0" wp14:anchorId="11544347" wp14:editId="68A5B802">
          <wp:extent cx="523875" cy="517854"/>
          <wp:effectExtent l="0" t="0" r="0" b="0"/>
          <wp:docPr id="9" name="Bildobjekt 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050" cy="522969"/>
                  </a:xfrm>
                  <a:prstGeom prst="rect">
                    <a:avLst/>
                  </a:prstGeom>
                  <a:noFill/>
                  <a:ln>
                    <a:noFill/>
                  </a:ln>
                </pic:spPr>
              </pic:pic>
            </a:graphicData>
          </a:graphic>
        </wp:inline>
      </w:drawing>
    </w:r>
    <w:r>
      <w:rPr>
        <w:noProof/>
        <w:lang w:eastAsia="sv-SE"/>
      </w:rPr>
      <w:drawing>
        <wp:inline distT="0" distB="0" distL="0" distR="0" wp14:anchorId="38910DED" wp14:editId="2FD017D6">
          <wp:extent cx="666750" cy="703792"/>
          <wp:effectExtent l="0" t="0" r="0" b="127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676" cy="7068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D0E"/>
    <w:multiLevelType w:val="hybridMultilevel"/>
    <w:tmpl w:val="C78013CE"/>
    <w:lvl w:ilvl="0" w:tplc="1C5AFD3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8878D7"/>
    <w:multiLevelType w:val="hybridMultilevel"/>
    <w:tmpl w:val="CA2A4C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CD13EF"/>
    <w:multiLevelType w:val="hybridMultilevel"/>
    <w:tmpl w:val="C5D2B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0F7039"/>
    <w:multiLevelType w:val="hybridMultilevel"/>
    <w:tmpl w:val="F05A3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950F42"/>
    <w:multiLevelType w:val="hybridMultilevel"/>
    <w:tmpl w:val="25187A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233DD9"/>
    <w:multiLevelType w:val="hybridMultilevel"/>
    <w:tmpl w:val="79D8BF72"/>
    <w:lvl w:ilvl="0" w:tplc="4AF6421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0D4529"/>
    <w:multiLevelType w:val="hybridMultilevel"/>
    <w:tmpl w:val="F48C58D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F62597"/>
    <w:multiLevelType w:val="hybridMultilevel"/>
    <w:tmpl w:val="75968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A9470C"/>
    <w:multiLevelType w:val="hybridMultilevel"/>
    <w:tmpl w:val="BCBE4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F5752B"/>
    <w:multiLevelType w:val="hybridMultilevel"/>
    <w:tmpl w:val="87D809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8B3EA9"/>
    <w:multiLevelType w:val="hybridMultilevel"/>
    <w:tmpl w:val="B3D8DA7A"/>
    <w:lvl w:ilvl="0" w:tplc="10EC737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91A2AD2"/>
    <w:multiLevelType w:val="hybridMultilevel"/>
    <w:tmpl w:val="913628AC"/>
    <w:lvl w:ilvl="0" w:tplc="D7F6794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F531F3"/>
    <w:multiLevelType w:val="hybridMultilevel"/>
    <w:tmpl w:val="CC9035F2"/>
    <w:lvl w:ilvl="0" w:tplc="B316D6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2"/>
  </w:num>
  <w:num w:numId="5">
    <w:abstractNumId w:val="10"/>
  </w:num>
  <w:num w:numId="6">
    <w:abstractNumId w:val="8"/>
  </w:num>
  <w:num w:numId="7">
    <w:abstractNumId w:val="3"/>
  </w:num>
  <w:num w:numId="8">
    <w:abstractNumId w:val="1"/>
  </w:num>
  <w:num w:numId="9">
    <w:abstractNumId w:val="6"/>
  </w:num>
  <w:num w:numId="10">
    <w:abstractNumId w:val="5"/>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59"/>
    <w:rsid w:val="0003795B"/>
    <w:rsid w:val="001859AE"/>
    <w:rsid w:val="00240BCC"/>
    <w:rsid w:val="0056633B"/>
    <w:rsid w:val="006D0159"/>
    <w:rsid w:val="006D72D6"/>
    <w:rsid w:val="00A97D29"/>
    <w:rsid w:val="00AE5B73"/>
    <w:rsid w:val="00B5007F"/>
    <w:rsid w:val="00C7214D"/>
    <w:rsid w:val="00CE243E"/>
    <w:rsid w:val="00DB2061"/>
    <w:rsid w:val="00E0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0147"/>
  <w15:docId w15:val="{B859188E-8E68-414B-92CC-06E89E71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1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liases w:val="Gonneke,No Spacing1,Geen afstand1,Calibri,Gemiddeld raster 21,Ton Stok,Muis,No Spacing"/>
    <w:link w:val="IngetavstndChar"/>
    <w:uiPriority w:val="1"/>
    <w:qFormat/>
    <w:rsid w:val="006D0159"/>
    <w:pPr>
      <w:spacing w:after="0" w:line="240" w:lineRule="auto"/>
    </w:pPr>
    <w:rPr>
      <w:lang w:val="nl-NL"/>
    </w:rPr>
  </w:style>
  <w:style w:type="character" w:customStyle="1" w:styleId="IngetavstndChar">
    <w:name w:val="Inget avstånd Char"/>
    <w:aliases w:val="Gonneke Char,No Spacing1 Char,Geen afstand1 Char,Calibri Char,Gemiddeld raster 21 Char,Ton Stok Char,Muis Char,No Spacing Char"/>
    <w:basedOn w:val="Standardstycketeckensnitt"/>
    <w:link w:val="Ingetavstnd"/>
    <w:uiPriority w:val="1"/>
    <w:rsid w:val="006D0159"/>
    <w:rPr>
      <w:lang w:val="nl-NL"/>
    </w:rPr>
  </w:style>
  <w:style w:type="paragraph" w:styleId="Sidhuvud">
    <w:name w:val="header"/>
    <w:basedOn w:val="Normal"/>
    <w:link w:val="SidhuvudChar"/>
    <w:uiPriority w:val="99"/>
    <w:unhideWhenUsed/>
    <w:rsid w:val="006D015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0159"/>
  </w:style>
  <w:style w:type="paragraph" w:styleId="Sidfot">
    <w:name w:val="footer"/>
    <w:basedOn w:val="Normal"/>
    <w:link w:val="SidfotChar"/>
    <w:uiPriority w:val="99"/>
    <w:unhideWhenUsed/>
    <w:rsid w:val="006D015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0159"/>
  </w:style>
  <w:style w:type="paragraph" w:styleId="Liststycke">
    <w:name w:val="List Paragraph"/>
    <w:basedOn w:val="Normal"/>
    <w:uiPriority w:val="34"/>
    <w:qFormat/>
    <w:rsid w:val="006D0159"/>
    <w:pPr>
      <w:ind w:left="720"/>
      <w:contextualSpacing/>
    </w:pPr>
    <w:rPr>
      <w:rFonts w:asciiTheme="minorHAnsi" w:hAnsiTheme="minorHAnsi"/>
      <w:sz w:val="22"/>
      <w:lang w:val="nl-NL"/>
    </w:rPr>
  </w:style>
  <w:style w:type="table" w:styleId="Tabellrutnt">
    <w:name w:val="Table Grid"/>
    <w:basedOn w:val="Normaltabell"/>
    <w:uiPriority w:val="39"/>
    <w:rsid w:val="006D0159"/>
    <w:pPr>
      <w:spacing w:after="0" w:line="240" w:lineRule="auto"/>
    </w:pPr>
    <w:rPr>
      <w:rFonts w:asciiTheme="minorHAnsi" w:hAnsiTheme="minorHAnsi"/>
      <w:sz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159"/>
    <w:pPr>
      <w:autoSpaceDE w:val="0"/>
      <w:autoSpaceDN w:val="0"/>
      <w:adjustRightInd w:val="0"/>
      <w:spacing w:after="0" w:line="240" w:lineRule="auto"/>
    </w:pPr>
    <w:rPr>
      <w:rFonts w:ascii="Calibri" w:hAnsi="Calibri" w:cs="Calibri"/>
      <w:color w:val="000000"/>
      <w:sz w:val="24"/>
      <w:szCs w:val="24"/>
      <w:lang w:val="nl-NL"/>
    </w:rPr>
  </w:style>
  <w:style w:type="paragraph" w:styleId="Ballongtext">
    <w:name w:val="Balloon Text"/>
    <w:basedOn w:val="Normal"/>
    <w:link w:val="BallongtextChar"/>
    <w:uiPriority w:val="99"/>
    <w:semiHidden/>
    <w:unhideWhenUsed/>
    <w:rsid w:val="006D015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0159"/>
    <w:rPr>
      <w:rFonts w:ascii="Tahoma" w:hAnsi="Tahoma" w:cs="Tahoma"/>
      <w:sz w:val="16"/>
      <w:szCs w:val="16"/>
    </w:rPr>
  </w:style>
  <w:style w:type="character" w:styleId="Hyperlnk">
    <w:name w:val="Hyperlink"/>
    <w:basedOn w:val="Standardstycketeckensnitt"/>
    <w:uiPriority w:val="99"/>
    <w:unhideWhenUsed/>
    <w:rsid w:val="00CE2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kalproducerativast.se/producenter/" TargetMode="External"/><Relationship Id="rId3" Type="http://schemas.openxmlformats.org/officeDocument/2006/relationships/settings" Target="settings.xml"/><Relationship Id="rId7" Type="http://schemas.openxmlformats.org/officeDocument/2006/relationships/hyperlink" Target="http://lokalproducerativast.se/produc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42DA9BC1</Template>
  <TotalTime>16</TotalTime>
  <Pages>7</Pages>
  <Words>3401</Words>
  <Characters>18029</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Kist</dc:creator>
  <cp:lastModifiedBy>Zoltán Dóczi</cp:lastModifiedBy>
  <cp:revision>11</cp:revision>
  <dcterms:created xsi:type="dcterms:W3CDTF">2018-04-16T09:14:00Z</dcterms:created>
  <dcterms:modified xsi:type="dcterms:W3CDTF">2018-04-25T11:31:00Z</dcterms:modified>
</cp:coreProperties>
</file>